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18" w:line="240" w:lineRule="auto"/>
        <w:rPr>
          <w:rFonts w:ascii="Arial" w:cs="Arial" w:eastAsia="Arial" w:hAnsi="Arial"/>
          <w:b w:val="1"/>
          <w:color w:val="0000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4"/>
          <w:szCs w:val="44"/>
          <w:rtl w:val="0"/>
        </w:rPr>
        <w:t xml:space="preserve">Детский телефон доверия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1" w:line="240" w:lineRule="auto"/>
        <w:rPr>
          <w:rFonts w:ascii="Arial" w:cs="Arial" w:eastAsia="Arial" w:hAnsi="Arial"/>
          <w:b w:val="1"/>
          <w:color w:val="8cc63f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color w:val="8cc63f"/>
          <w:sz w:val="34"/>
          <w:szCs w:val="34"/>
          <w:rtl w:val="0"/>
        </w:rPr>
        <w:t xml:space="preserve">Информация о работе детского телефона доверия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3546475</wp:posOffset>
            </wp:positionH>
            <wp:positionV relativeFrom="paragraph">
              <wp:posOffset>67310</wp:posOffset>
            </wp:positionV>
            <wp:extent cx="2462530" cy="2185035"/>
            <wp:effectExtent b="0" l="0" r="0" t="0"/>
            <wp:wrapSquare wrapText="bothSides" distB="0" distT="0" distL="0" distR="0"/>
            <wp:docPr descr="http://www.fond-detyam.ru/detskiy-telefon-doveriya/%D0%94%D0%A2%D0%94.JPG" id="1" name="image1.jpg"/>
            <a:graphic>
              <a:graphicData uri="http://schemas.openxmlformats.org/drawingml/2006/picture">
                <pic:pic>
                  <pic:nvPicPr>
                    <pic:cNvPr descr="http://www.fond-detyam.ru/detskiy-telefon-doveriya/%D0%94%D0%A2%D0%94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21850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49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В сентябре 2010 года Фондом поддержки детей, находящихся в трудной жизненной ситуации (далее – Фонд), совместно с субъектами Российской Федерации введен единый общероссийский номер детского телефона доверия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Rule="auto"/>
        <w:jc w:val="center"/>
        <w:rPr>
          <w:rFonts w:ascii="Arial" w:cs="Arial" w:eastAsia="Arial" w:hAnsi="Arial"/>
          <w:color w:val="000000"/>
          <w:sz w:val="96"/>
          <w:szCs w:val="9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96"/>
          <w:szCs w:val="96"/>
          <w:rtl w:val="0"/>
        </w:rPr>
        <w:t xml:space="preserve">8-800-2000-122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Rule="auto"/>
        <w:jc w:val="both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В настоящее время к нему подключено 230 организаций во всех субъектах Российской Федерации.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Rule="auto"/>
        <w:jc w:val="both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При звонке на этот номер в любом населенном пункте Российской Федерации со стационарных или мобильных телефонов дети, подростки и их родители, иные граждане могут получить экстренную психологическую помощь, которая оказывается специалистами действующих региональных служб, подключенных к единому общероссийскому номеру.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Rule="auto"/>
        <w:jc w:val="both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Конфиденциальность и бесплатность – два основных принципа работы детского телефона доверия. Это означает, что можно получить психологическую помощь анонимно и бесплатно и тайна обращения гарантируется.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Rule="auto"/>
        <w:jc w:val="both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Цель такой помощи – способствовать профилактике семейного неблагополучия, стрессовых и суицидальных настроений детей и подростков, защите прав детей и укреплению семьи.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