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D9" w:rsidRPr="00157E0D" w:rsidRDefault="00872FD9" w:rsidP="00872FD9">
      <w:pPr>
        <w:spacing w:after="30" w:line="240" w:lineRule="auto"/>
        <w:ind w:left="-283" w:right="26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57E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XXXIV</w:t>
      </w:r>
      <w:r w:rsidRPr="00157E0D">
        <w:rPr>
          <w:rFonts w:ascii="Times New Roman" w:eastAsia="Calibri" w:hAnsi="Times New Roman" w:cs="Times New Roman"/>
          <w:b/>
          <w:sz w:val="24"/>
          <w:szCs w:val="24"/>
        </w:rPr>
        <w:t xml:space="preserve"> неделя</w:t>
      </w:r>
    </w:p>
    <w:p w:rsidR="00872FD9" w:rsidRPr="00157E0D" w:rsidRDefault="00872FD9" w:rsidP="00872FD9">
      <w:pPr>
        <w:spacing w:after="30" w:line="240" w:lineRule="auto"/>
        <w:ind w:left="-1276" w:right="-285"/>
        <w:contextualSpacing/>
        <w:rPr>
          <w:rFonts w:ascii="Times New Roman" w:hAnsi="Times New Roman" w:cs="Times New Roman"/>
          <w:sz w:val="24"/>
          <w:szCs w:val="24"/>
        </w:rPr>
      </w:pPr>
      <w:r w:rsidRPr="00157E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Тема: </w:t>
      </w:r>
      <w:r w:rsidRPr="00157E0D">
        <w:rPr>
          <w:rFonts w:ascii="Times New Roman" w:eastAsia="Calibri" w:hAnsi="Times New Roman" w:cs="Times New Roman"/>
          <w:sz w:val="24"/>
          <w:szCs w:val="24"/>
        </w:rPr>
        <w:t>«Мир вокруг нас» «Живое вокруг нас: весенние цветы»</w:t>
      </w:r>
    </w:p>
    <w:p w:rsidR="00872FD9" w:rsidRPr="00157E0D" w:rsidRDefault="00872FD9" w:rsidP="00872FD9">
      <w:pPr>
        <w:spacing w:after="30" w:line="240" w:lineRule="auto"/>
        <w:ind w:left="-1276"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7E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Период:</w:t>
      </w:r>
      <w:r w:rsidRPr="00157E0D">
        <w:rPr>
          <w:rFonts w:ascii="Times New Roman" w:eastAsia="Calibri" w:hAnsi="Times New Roman" w:cs="Times New Roman"/>
          <w:sz w:val="24"/>
          <w:szCs w:val="24"/>
        </w:rPr>
        <w:t xml:space="preserve"> с 11.05.2020 по 15.05.2020</w:t>
      </w:r>
    </w:p>
    <w:p w:rsidR="00872FD9" w:rsidRPr="00157E0D" w:rsidRDefault="00872FD9" w:rsidP="00872FD9">
      <w:pPr>
        <w:spacing w:after="30" w:line="240" w:lineRule="auto"/>
        <w:ind w:left="-142"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7E0D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157E0D">
        <w:rPr>
          <w:rFonts w:ascii="Times New Roman" w:eastAsia="Calibri" w:hAnsi="Times New Roman" w:cs="Times New Roman"/>
          <w:sz w:val="24"/>
          <w:szCs w:val="24"/>
        </w:rPr>
        <w:t xml:space="preserve">ознакомление детей с характерными признаками полевых цветов, </w:t>
      </w:r>
      <w:r w:rsidRPr="00157E0D">
        <w:rPr>
          <w:rFonts w:ascii="Times New Roman" w:hAnsi="Times New Roman" w:cs="Times New Roman"/>
          <w:sz w:val="24"/>
          <w:szCs w:val="24"/>
        </w:rPr>
        <w:t>особенностью внешнего вида, строения, местами их произрастания.</w:t>
      </w:r>
    </w:p>
    <w:p w:rsidR="00872FD9" w:rsidRPr="00157E0D" w:rsidRDefault="00872FD9" w:rsidP="00872FD9">
      <w:pPr>
        <w:spacing w:after="30" w:line="240" w:lineRule="auto"/>
        <w:ind w:left="-142" w:right="-285"/>
        <w:contextualSpacing/>
        <w:rPr>
          <w:rFonts w:ascii="Times New Roman" w:hAnsi="Times New Roman" w:cs="Times New Roman"/>
          <w:sz w:val="24"/>
          <w:szCs w:val="24"/>
        </w:rPr>
      </w:pPr>
      <w:r w:rsidRPr="00157E0D"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  <w:r w:rsidRPr="00157E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E0D">
        <w:rPr>
          <w:rFonts w:ascii="Times New Roman" w:hAnsi="Times New Roman" w:cs="Times New Roman"/>
          <w:sz w:val="24"/>
          <w:szCs w:val="24"/>
        </w:rPr>
        <w:t>коллективная композиция «Весенний букет»</w:t>
      </w:r>
    </w:p>
    <w:p w:rsidR="00872FD9" w:rsidRPr="00157E0D" w:rsidRDefault="00872FD9" w:rsidP="00872FD9">
      <w:pPr>
        <w:spacing w:after="30" w:line="240" w:lineRule="auto"/>
        <w:ind w:left="-142"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029" w:type="dxa"/>
        <w:tblInd w:w="-707" w:type="dxa"/>
        <w:tblLook w:val="04A0"/>
      </w:tblPr>
      <w:tblGrid>
        <w:gridCol w:w="2151"/>
        <w:gridCol w:w="1410"/>
        <w:gridCol w:w="7"/>
        <w:gridCol w:w="6461"/>
      </w:tblGrid>
      <w:tr w:rsidR="00872FD9" w:rsidRPr="00157E0D" w:rsidTr="00872FD9">
        <w:tc>
          <w:tcPr>
            <w:tcW w:w="10029" w:type="dxa"/>
            <w:gridSpan w:val="4"/>
          </w:tcPr>
          <w:p w:rsidR="00872FD9" w:rsidRPr="00157E0D" w:rsidRDefault="00872FD9" w:rsidP="00D065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Вторник, 12.05.2020</w:t>
            </w:r>
          </w:p>
        </w:tc>
      </w:tr>
      <w:tr w:rsidR="00872FD9" w:rsidRPr="00157E0D" w:rsidTr="00872FD9">
        <w:trPr>
          <w:trHeight w:val="208"/>
        </w:trPr>
        <w:tc>
          <w:tcPr>
            <w:tcW w:w="2100" w:type="dxa"/>
          </w:tcPr>
          <w:p w:rsidR="00872FD9" w:rsidRPr="00157E0D" w:rsidRDefault="00872FD9" w:rsidP="00872FD9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Математическое и сенсорное развитие </w:t>
            </w:r>
          </w:p>
        </w:tc>
        <w:tc>
          <w:tcPr>
            <w:tcW w:w="1418" w:type="dxa"/>
          </w:tcPr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09.00– 09.15</w:t>
            </w:r>
          </w:p>
        </w:tc>
        <w:tc>
          <w:tcPr>
            <w:tcW w:w="6511" w:type="dxa"/>
            <w:gridSpan w:val="2"/>
          </w:tcPr>
          <w:p w:rsidR="00872FD9" w:rsidRPr="00157E0D" w:rsidRDefault="00872FD9" w:rsidP="00872FD9">
            <w:pPr>
              <w:spacing w:after="0"/>
              <w:ind w:left="-108" w:right="-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</w:rPr>
              <w:t>«Длинный – короткий. Прямой, обратный счёт до 5. Геометрические фигуры»</w:t>
            </w:r>
          </w:p>
          <w:p w:rsidR="00872FD9" w:rsidRDefault="00872FD9" w:rsidP="00872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157E0D">
              <w:rPr>
                <w:rFonts w:ascii="Times New Roman" w:hAnsi="Times New Roman" w:cs="Times New Roman"/>
                <w:sz w:val="24"/>
                <w:szCs w:val="24"/>
              </w:rPr>
              <w:t>: продолжать учить выделять в предметах признаки сходства и различия по величине (длинный – короткий) и объединять их по этому признаку; употреблять эти слова в речи; закреплять прямой и обратный счёт в пределах 5; находить и выделять необходимые геометрические фигуры (квадраты) из множества других геометрических фигур.</w:t>
            </w:r>
          </w:p>
          <w:p w:rsidR="00157E0D" w:rsidRDefault="0040192F" w:rsidP="00872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01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https://yadi.sk/i/8oEg0KNPUtpbeQ</w:t>
              </w:r>
            </w:hyperlink>
          </w:p>
          <w:p w:rsidR="0040192F" w:rsidRDefault="0040192F" w:rsidP="00872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01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https://yadi.sk/i/6yYLKpiDKUTlzw</w:t>
              </w:r>
            </w:hyperlink>
          </w:p>
          <w:p w:rsidR="0040192F" w:rsidRDefault="0040192F" w:rsidP="00872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1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https://yadi.sk/i/thVStnJ2V6y_pg</w:t>
              </w:r>
            </w:hyperlink>
          </w:p>
          <w:p w:rsidR="0040192F" w:rsidRPr="00157E0D" w:rsidRDefault="0040192F" w:rsidP="00872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01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https://yadi.sk/i/wL9osw0nbCB2yw</w:t>
              </w:r>
            </w:hyperlink>
          </w:p>
        </w:tc>
      </w:tr>
      <w:tr w:rsidR="00872FD9" w:rsidRPr="00157E0D" w:rsidTr="00872FD9">
        <w:trPr>
          <w:trHeight w:val="242"/>
        </w:trPr>
        <w:tc>
          <w:tcPr>
            <w:tcW w:w="2100" w:type="dxa"/>
          </w:tcPr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418" w:type="dxa"/>
          </w:tcPr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15.30- 15.45</w:t>
            </w:r>
          </w:p>
        </w:tc>
        <w:tc>
          <w:tcPr>
            <w:tcW w:w="6511" w:type="dxa"/>
            <w:gridSpan w:val="2"/>
          </w:tcPr>
          <w:p w:rsidR="00872FD9" w:rsidRPr="00157E0D" w:rsidRDefault="00872FD9" w:rsidP="00D06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E0D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культуры</w:t>
            </w:r>
            <w:proofErr w:type="gramEnd"/>
          </w:p>
        </w:tc>
      </w:tr>
      <w:tr w:rsidR="00872FD9" w:rsidRPr="00157E0D" w:rsidTr="00872FD9">
        <w:tc>
          <w:tcPr>
            <w:tcW w:w="10029" w:type="dxa"/>
            <w:gridSpan w:val="4"/>
          </w:tcPr>
          <w:p w:rsidR="00872FD9" w:rsidRPr="00157E0D" w:rsidRDefault="00872FD9" w:rsidP="00D065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Среда, 13.05.2020</w:t>
            </w:r>
          </w:p>
        </w:tc>
      </w:tr>
      <w:tr w:rsidR="00872FD9" w:rsidRPr="00157E0D" w:rsidTr="00872FD9">
        <w:trPr>
          <w:trHeight w:val="419"/>
        </w:trPr>
        <w:tc>
          <w:tcPr>
            <w:tcW w:w="2100" w:type="dxa"/>
          </w:tcPr>
          <w:p w:rsidR="00872FD9" w:rsidRPr="00157E0D" w:rsidRDefault="00872FD9" w:rsidP="00872FD9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Музыка</w:t>
            </w:r>
          </w:p>
        </w:tc>
        <w:tc>
          <w:tcPr>
            <w:tcW w:w="1418" w:type="dxa"/>
          </w:tcPr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09.00– 09.15</w:t>
            </w:r>
          </w:p>
        </w:tc>
        <w:tc>
          <w:tcPr>
            <w:tcW w:w="6511" w:type="dxa"/>
            <w:gridSpan w:val="2"/>
          </w:tcPr>
          <w:p w:rsidR="00872FD9" w:rsidRPr="00157E0D" w:rsidRDefault="00872FD9" w:rsidP="00D0652F">
            <w:pPr>
              <w:spacing w:after="0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872FD9" w:rsidRPr="00157E0D" w:rsidTr="00872FD9">
        <w:trPr>
          <w:trHeight w:val="1766"/>
        </w:trPr>
        <w:tc>
          <w:tcPr>
            <w:tcW w:w="2100" w:type="dxa"/>
          </w:tcPr>
          <w:p w:rsidR="00872FD9" w:rsidRPr="00157E0D" w:rsidRDefault="00872FD9" w:rsidP="00D065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418" w:type="dxa"/>
          </w:tcPr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15.30– 15.45</w:t>
            </w:r>
          </w:p>
        </w:tc>
        <w:tc>
          <w:tcPr>
            <w:tcW w:w="6511" w:type="dxa"/>
            <w:gridSpan w:val="2"/>
          </w:tcPr>
          <w:p w:rsidR="00872FD9" w:rsidRPr="00157E0D" w:rsidRDefault="00872FD9" w:rsidP="00D065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</w:rPr>
              <w:t>«Ворота для автобуса и машин»</w:t>
            </w:r>
          </w:p>
          <w:p w:rsidR="00872FD9" w:rsidRDefault="00872FD9" w:rsidP="00D06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157E0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конструктивные умения; закреплять умение различать, называть и использовать строительный материал (кубики, кирпичики, пластины, цилиндры, трехгранные призмы), сооружать ворота; развивать желание сооружать постройки по собственному замыслу, побуждая детей к созданию вариантов конструкций, добавляя другие детали (на столбики ворот ставить треугольные призмы, ря</w:t>
            </w:r>
            <w:r w:rsidR="00157E0D">
              <w:rPr>
                <w:rFonts w:ascii="Times New Roman" w:hAnsi="Times New Roman" w:cs="Times New Roman"/>
                <w:sz w:val="24"/>
                <w:szCs w:val="24"/>
              </w:rPr>
              <w:t>дом со столбами – кубики и др.).</w:t>
            </w:r>
          </w:p>
          <w:p w:rsidR="00157E0D" w:rsidRPr="00157E0D" w:rsidRDefault="0040192F" w:rsidP="00D06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01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https://yadi.sk/i/5R6USzixYJZYvQ</w:t>
              </w:r>
            </w:hyperlink>
          </w:p>
        </w:tc>
      </w:tr>
      <w:tr w:rsidR="00872FD9" w:rsidRPr="00157E0D" w:rsidTr="00872FD9">
        <w:tc>
          <w:tcPr>
            <w:tcW w:w="10029" w:type="dxa"/>
            <w:gridSpan w:val="4"/>
          </w:tcPr>
          <w:p w:rsidR="00872FD9" w:rsidRPr="00157E0D" w:rsidRDefault="00872FD9" w:rsidP="00D065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Четверг, 14.05.2020</w:t>
            </w:r>
          </w:p>
        </w:tc>
      </w:tr>
      <w:tr w:rsidR="00872FD9" w:rsidRPr="00157E0D" w:rsidTr="00872FD9">
        <w:trPr>
          <w:trHeight w:val="228"/>
        </w:trPr>
        <w:tc>
          <w:tcPr>
            <w:tcW w:w="2100" w:type="dxa"/>
          </w:tcPr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18" w:type="dxa"/>
          </w:tcPr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09.00– 09.15</w:t>
            </w:r>
          </w:p>
        </w:tc>
        <w:tc>
          <w:tcPr>
            <w:tcW w:w="6511" w:type="dxa"/>
            <w:gridSpan w:val="2"/>
          </w:tcPr>
          <w:p w:rsidR="00872FD9" w:rsidRPr="00157E0D" w:rsidRDefault="00872FD9" w:rsidP="00D0652F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 Маршак стихотворение «Детки в клетки»</w:t>
            </w:r>
          </w:p>
          <w:p w:rsidR="00872FD9" w:rsidRDefault="00872FD9" w:rsidP="0087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яркими поэтическими образами животных в стихотворения Маршака.</w:t>
            </w:r>
            <w:r w:rsidRPr="00157E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</w:t>
            </w:r>
            <w:proofErr w:type="gramStart"/>
            <w:r w:rsidRPr="00157E0D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157E0D">
              <w:rPr>
                <w:rFonts w:ascii="Times New Roman" w:hAnsi="Times New Roman" w:cs="Times New Roman"/>
                <w:sz w:val="24"/>
                <w:szCs w:val="24"/>
              </w:rPr>
              <w:t xml:space="preserve"> откликаться на происходящее.</w:t>
            </w:r>
          </w:p>
          <w:p w:rsidR="00157E0D" w:rsidRDefault="0040192F" w:rsidP="0087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01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https://yadi.sk/i/EOp87nkqGMOj4Q</w:t>
              </w:r>
            </w:hyperlink>
          </w:p>
          <w:p w:rsidR="0040192F" w:rsidRPr="00157E0D" w:rsidRDefault="0040192F" w:rsidP="0087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01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https://yadi.sk/i/hXK4EmnRFe_VXg</w:t>
              </w:r>
            </w:hyperlink>
          </w:p>
        </w:tc>
      </w:tr>
      <w:tr w:rsidR="00872FD9" w:rsidRPr="00157E0D" w:rsidTr="00872FD9">
        <w:trPr>
          <w:trHeight w:val="233"/>
        </w:trPr>
        <w:tc>
          <w:tcPr>
            <w:tcW w:w="2100" w:type="dxa"/>
          </w:tcPr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418" w:type="dxa"/>
          </w:tcPr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6511" w:type="dxa"/>
            <w:gridSpan w:val="2"/>
          </w:tcPr>
          <w:p w:rsidR="00872FD9" w:rsidRPr="00157E0D" w:rsidRDefault="00872FD9" w:rsidP="00D06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E0D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культуры</w:t>
            </w:r>
            <w:proofErr w:type="gramEnd"/>
          </w:p>
        </w:tc>
      </w:tr>
      <w:tr w:rsidR="00872FD9" w:rsidRPr="00157E0D" w:rsidTr="00872FD9">
        <w:tc>
          <w:tcPr>
            <w:tcW w:w="10029" w:type="dxa"/>
            <w:gridSpan w:val="4"/>
          </w:tcPr>
          <w:p w:rsidR="00872FD9" w:rsidRPr="00157E0D" w:rsidRDefault="00872FD9" w:rsidP="00D065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Пятница, 15.05.2020</w:t>
            </w:r>
          </w:p>
        </w:tc>
      </w:tr>
      <w:tr w:rsidR="00872FD9" w:rsidRPr="00157E0D" w:rsidTr="00872FD9">
        <w:trPr>
          <w:trHeight w:val="1355"/>
        </w:trPr>
        <w:tc>
          <w:tcPr>
            <w:tcW w:w="2100" w:type="dxa"/>
          </w:tcPr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Живая/неживая природа</w:t>
            </w:r>
          </w:p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9.15</w:t>
            </w:r>
          </w:p>
        </w:tc>
        <w:tc>
          <w:tcPr>
            <w:tcW w:w="6511" w:type="dxa"/>
            <w:gridSpan w:val="2"/>
          </w:tcPr>
          <w:p w:rsidR="00872FD9" w:rsidRPr="00157E0D" w:rsidRDefault="00872FD9" w:rsidP="00D065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«Сравнение одуванчика с тюльпаном»</w:t>
            </w:r>
          </w:p>
          <w:p w:rsidR="00872FD9" w:rsidRDefault="00872FD9" w:rsidP="00D065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Цели</w:t>
            </w:r>
            <w:r w:rsidRPr="00157E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57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различать и называть первоцветы (мать </w:t>
            </w:r>
            <w:proofErr w:type="gramStart"/>
            <w:r w:rsidRPr="00157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157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–мачеха, подснежник, одуванчик, тюльпан); развивать умственную операцию сравнения: находить общие признаки у одуванчика и тюльпана, пользуясь моделями; закреплять умение правильно называть основные части растений</w:t>
            </w:r>
            <w:r w:rsidR="00157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E0D" w:rsidRPr="00157E0D" w:rsidRDefault="0040192F" w:rsidP="00D065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0192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https://yadi.sk/i/uOY4KJ3q8GhybQ</w:t>
              </w:r>
            </w:hyperlink>
          </w:p>
        </w:tc>
      </w:tr>
      <w:tr w:rsidR="00872FD9" w:rsidRPr="00157E0D" w:rsidTr="00872FD9">
        <w:tblPrEx>
          <w:tblLook w:val="0000"/>
        </w:tblPrEx>
        <w:trPr>
          <w:trHeight w:val="1544"/>
        </w:trPr>
        <w:tc>
          <w:tcPr>
            <w:tcW w:w="2100" w:type="dxa"/>
          </w:tcPr>
          <w:p w:rsidR="00872FD9" w:rsidRPr="00157E0D" w:rsidRDefault="00872FD9" w:rsidP="00D0652F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1425" w:type="dxa"/>
            <w:gridSpan w:val="2"/>
          </w:tcPr>
          <w:p w:rsidR="00872FD9" w:rsidRPr="00157E0D" w:rsidRDefault="00872FD9" w:rsidP="00D06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15.30– 15.45</w:t>
            </w:r>
          </w:p>
        </w:tc>
        <w:tc>
          <w:tcPr>
            <w:tcW w:w="6504" w:type="dxa"/>
          </w:tcPr>
          <w:p w:rsidR="00872FD9" w:rsidRPr="00157E0D" w:rsidRDefault="00872FD9" w:rsidP="00D065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</w:rPr>
              <w:t>«Добрая книга»</w:t>
            </w:r>
          </w:p>
          <w:p w:rsidR="00872FD9" w:rsidRDefault="00872FD9" w:rsidP="00157E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7E0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основами духовно-нравственных традиций, художественной детской культурой родного народа.</w:t>
            </w:r>
            <w:r w:rsidR="001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0D">
              <w:rPr>
                <w:rFonts w:ascii="Times New Roman" w:hAnsi="Times New Roman" w:cs="Times New Roman"/>
                <w:sz w:val="24"/>
                <w:szCs w:val="24"/>
              </w:rPr>
              <w:t>Развитие чуткости к родному художественному слову (поэтическому и прозаическому) воспитание трепетного отношения к образам Родины</w:t>
            </w:r>
            <w:r w:rsidR="00157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E0D" w:rsidRPr="00157E0D" w:rsidRDefault="0040192F" w:rsidP="00157E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01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https://yadi.sk/i/GtFJ2rBhHgIoCQ</w:t>
              </w:r>
            </w:hyperlink>
          </w:p>
        </w:tc>
      </w:tr>
    </w:tbl>
    <w:p w:rsidR="007B1DB0" w:rsidRDefault="007B1DB0"/>
    <w:sectPr w:rsidR="007B1DB0" w:rsidSect="007B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FD9"/>
    <w:rsid w:val="00157E0D"/>
    <w:rsid w:val="0040192F"/>
    <w:rsid w:val="004528B5"/>
    <w:rsid w:val="007B1DB0"/>
    <w:rsid w:val="0087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2FD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0192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1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L9osw0nbCB2yw" TargetMode="External"/><Relationship Id="rId13" Type="http://schemas.openxmlformats.org/officeDocument/2006/relationships/hyperlink" Target="https://yadi.sk/i/GtFJ2rBhHgIo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thVStnJ2V6y_pg" TargetMode="External"/><Relationship Id="rId12" Type="http://schemas.openxmlformats.org/officeDocument/2006/relationships/hyperlink" Target="https://yadi.sk/i/uOY4KJ3q8Ghy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6yYLKpiDKUTlzw" TargetMode="External"/><Relationship Id="rId11" Type="http://schemas.openxmlformats.org/officeDocument/2006/relationships/hyperlink" Target="https://yadi.sk/i/hXK4EmnRFe_VXg" TargetMode="External"/><Relationship Id="rId5" Type="http://schemas.openxmlformats.org/officeDocument/2006/relationships/hyperlink" Target="https://yadi.sk/i/8oEg0KNPUtpbe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EOp87nkqGMOj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5R6USzixYJZYv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4D3F-D0F2-49C5-BB72-A70A0CDE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2020-05-09T10:26:00Z</dcterms:created>
  <dcterms:modified xsi:type="dcterms:W3CDTF">2020-05-09T11:08:00Z</dcterms:modified>
</cp:coreProperties>
</file>