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68EBE8E7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B71997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5D2FE06" w14:textId="77777777" w:rsidR="00B71997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71997" w:rsidRPr="00B71997">
        <w:rPr>
          <w:rFonts w:ascii="Times New Roman" w:eastAsia="Calibri" w:hAnsi="Times New Roman" w:cs="Times New Roman"/>
          <w:bCs/>
          <w:iCs/>
          <w:sz w:val="24"/>
          <w:szCs w:val="24"/>
        </w:rPr>
        <w:t>25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B71997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B71997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29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B71997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0D67BAF5" w14:textId="3FCCF858" w:rsidR="00E822A9" w:rsidRDefault="00690DC6" w:rsidP="00B71997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</w:t>
      </w:r>
      <w:r w:rsidR="00CD032D">
        <w:rPr>
          <w:rFonts w:ascii="Times New Roman" w:eastAsia="Calibri" w:hAnsi="Times New Roman" w:cs="Times New Roman"/>
          <w:sz w:val="24"/>
          <w:szCs w:val="24"/>
        </w:rPr>
        <w:t>6 лет</w:t>
      </w:r>
    </w:p>
    <w:p w14:paraId="14DAD2D3" w14:textId="6F3E29F4" w:rsidR="008D04D6" w:rsidRPr="008C01B9" w:rsidRDefault="00CD032D" w:rsidP="008D04D6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8D04D6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43788B" w:rsidRPr="000F632E" w14:paraId="2AC6900B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301F68A8" w14:textId="77777777" w:rsidR="0043788B" w:rsidRPr="003C1BC5" w:rsidRDefault="0043788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3FFEBDDD" w14:textId="77777777" w:rsidR="0043788B" w:rsidRPr="003C1BC5" w:rsidRDefault="0043788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43788B" w:rsidRPr="000F632E" w14:paraId="28EAADE5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1E90B7C9" w14:textId="7581A9C5" w:rsidR="0043788B" w:rsidRPr="003C1BC5" w:rsidRDefault="00B71997" w:rsidP="004378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9213" w:type="dxa"/>
          </w:tcPr>
          <w:p w14:paraId="790F31C2" w14:textId="77777777" w:rsidR="00CD032D" w:rsidRDefault="00CD032D" w:rsidP="00CD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22B25" w14:textId="77777777" w:rsidR="00CD032D" w:rsidRPr="00B4699E" w:rsidRDefault="00CD032D" w:rsidP="00CD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68DE3428" w14:textId="77777777" w:rsidR="00CD032D" w:rsidRPr="00B4699E" w:rsidRDefault="00CD032D" w:rsidP="00CD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3DD57" w14:textId="77777777" w:rsidR="00CD032D" w:rsidRPr="00F43C49" w:rsidRDefault="00CD032D" w:rsidP="00CD032D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1.  И. п.— основная стойка, руки на пояс.   1—2 —шаг вправо, руки через стороны вверх;</w:t>
            </w:r>
            <w:r>
              <w:t xml:space="preserve"> </w:t>
            </w:r>
            <w:r w:rsidRPr="00F43C49">
              <w:t>вернуться в и. п. То же влево</w:t>
            </w:r>
            <w:r>
              <w:t>. 5-7 раз</w:t>
            </w:r>
          </w:p>
          <w:p w14:paraId="70CF2147" w14:textId="77777777" w:rsidR="00CD032D" w:rsidRPr="00F43C49" w:rsidRDefault="00CD032D" w:rsidP="00CD032D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2.  И. п.— стойка ноги врозь, руки к плечам.</w:t>
            </w:r>
            <w:r>
              <w:t xml:space="preserve"> </w:t>
            </w:r>
            <w:r w:rsidRPr="00F43C49">
              <w:t>1—2 —поворот тулови</w:t>
            </w:r>
            <w:r w:rsidRPr="00F43C49">
              <w:softHyphen/>
              <w:t>ща вправо, руки в стороны; 3—4 —</w:t>
            </w:r>
            <w:r>
              <w:t>и. п.</w:t>
            </w:r>
            <w:r w:rsidRPr="00F43C49">
              <w:t xml:space="preserve"> То же влево.</w:t>
            </w:r>
            <w:r>
              <w:t xml:space="preserve"> 5-7 раз</w:t>
            </w:r>
          </w:p>
          <w:p w14:paraId="553C965B" w14:textId="77777777" w:rsidR="00CD032D" w:rsidRPr="00F43C49" w:rsidRDefault="00CD032D" w:rsidP="00CD032D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3.  И. п.— основная стойка, руки вниз.</w:t>
            </w:r>
            <w:r>
              <w:t xml:space="preserve">  </w:t>
            </w:r>
            <w:r w:rsidRPr="00F43C49">
              <w:t>1 —руки в стороны; 2 —мах правой ногой вперед, хлопок под коленом;</w:t>
            </w:r>
            <w:r>
              <w:t> 3</w:t>
            </w:r>
            <w:r w:rsidRPr="00F43C49">
              <w:t xml:space="preserve"> —опустить ногу, руки в стороны; 4 — </w:t>
            </w:r>
            <w:r>
              <w:t>и. п.</w:t>
            </w:r>
            <w:r w:rsidRPr="00F43C49">
              <w:t xml:space="preserve"> То же левой ногой. </w:t>
            </w:r>
            <w:r>
              <w:t>5-7 раз</w:t>
            </w:r>
          </w:p>
          <w:p w14:paraId="1060FAC0" w14:textId="77777777" w:rsidR="00CD032D" w:rsidRPr="00F43C49" w:rsidRDefault="00CD032D" w:rsidP="00CD032D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4.  И. п. —стойка ноги на ширине плеч, руки вниз.</w:t>
            </w:r>
            <w:r>
              <w:t xml:space="preserve"> </w:t>
            </w:r>
            <w:r w:rsidRPr="00F43C49">
              <w:t>1—руки в сторо</w:t>
            </w:r>
            <w:r w:rsidRPr="00F43C49">
              <w:softHyphen/>
              <w:t>ны; 2—наклон вперед, коснуться пальцами рук правого носка;</w:t>
            </w:r>
            <w:r>
              <w:t> 3</w:t>
            </w:r>
            <w:r w:rsidRPr="00F43C49">
              <w:t>—вы</w:t>
            </w:r>
            <w:r w:rsidRPr="00F43C49">
              <w:softHyphen/>
              <w:t>прямиться, руки в стороны; 4—</w:t>
            </w:r>
            <w:r>
              <w:t>и. п.</w:t>
            </w:r>
            <w:r w:rsidRPr="00F43C49">
              <w:t xml:space="preserve"> То же левой ногой. </w:t>
            </w:r>
            <w:r>
              <w:t>5-7 раз</w:t>
            </w:r>
          </w:p>
          <w:p w14:paraId="73805B7B" w14:textId="77777777" w:rsidR="00CD032D" w:rsidRPr="00F43C49" w:rsidRDefault="00CD032D" w:rsidP="00CD032D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5.  И. п.— основная стойка, прыжки на двух ногах</w:t>
            </w:r>
            <w:r>
              <w:t xml:space="preserve"> </w:t>
            </w:r>
            <w:r w:rsidRPr="00F43C49">
              <w:t xml:space="preserve">с хлопками в ладоши перед собой и за спиной на счет 1-8, затем пауза. </w:t>
            </w:r>
            <w:r>
              <w:t>5-7 раз</w:t>
            </w:r>
          </w:p>
          <w:p w14:paraId="1E4285AE" w14:textId="77777777" w:rsidR="00CD032D" w:rsidRDefault="00CD032D" w:rsidP="00CD032D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6. И. п. — стойка ноги на ширине плеч, руки на пояс.</w:t>
            </w:r>
            <w:r>
              <w:t xml:space="preserve"> </w:t>
            </w:r>
            <w:r w:rsidRPr="00F43C49">
              <w:t>1 —руки в сто</w:t>
            </w:r>
            <w:r w:rsidRPr="00F43C49">
              <w:softHyphen/>
              <w:t>роны; 2 —руки за голову;</w:t>
            </w:r>
            <w:r>
              <w:t xml:space="preserve"> </w:t>
            </w:r>
            <w:r w:rsidRPr="00F43C49">
              <w:t>3—руки в стороны; 4 —</w:t>
            </w:r>
            <w:r>
              <w:t>и. п.</w:t>
            </w:r>
            <w:r w:rsidRPr="00F43C49">
              <w:t xml:space="preserve"> </w:t>
            </w:r>
            <w:r>
              <w:t>5-7 раз</w:t>
            </w:r>
          </w:p>
          <w:p w14:paraId="3A376B58" w14:textId="77777777" w:rsidR="0043788B" w:rsidRPr="00981154" w:rsidRDefault="0043788B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E149B76" w14:textId="582018E7" w:rsidR="0043788B" w:rsidRPr="009D223B" w:rsidRDefault="0043788B" w:rsidP="00690DC6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  <w:rPr>
                <w:rStyle w:val="28pt"/>
                <w:rFonts w:asciiTheme="minorHAnsi" w:eastAsiaTheme="minorHAnsi" w:hAnsiTheme="minorHAnsi" w:cstheme="minorBid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90DC6">
              <w:rPr>
                <w:rStyle w:val="28pt"/>
                <w:rFonts w:eastAsiaTheme="minorHAnsi"/>
                <w:sz w:val="24"/>
                <w:szCs w:val="24"/>
              </w:rPr>
              <w:t xml:space="preserve">Ходьба по </w:t>
            </w:r>
            <w:r w:rsidR="009D223B">
              <w:rPr>
                <w:rStyle w:val="28pt"/>
                <w:rFonts w:eastAsiaTheme="minorHAnsi"/>
                <w:sz w:val="24"/>
                <w:szCs w:val="24"/>
              </w:rPr>
              <w:t>веревке</w:t>
            </w:r>
            <w:r w:rsidRPr="00690DC6">
              <w:rPr>
                <w:rStyle w:val="28pt"/>
                <w:rFonts w:eastAsiaTheme="minorHAnsi"/>
                <w:sz w:val="24"/>
                <w:szCs w:val="24"/>
              </w:rPr>
              <w:t xml:space="preserve"> с предметом на голове (руки в стороны).</w:t>
            </w:r>
          </w:p>
          <w:p w14:paraId="663B0EAA" w14:textId="6F4FB373" w:rsidR="009D223B" w:rsidRPr="00690DC6" w:rsidRDefault="009D223B" w:rsidP="009D223B">
            <w:pPr>
              <w:pStyle w:val="20"/>
              <w:shd w:val="clear" w:color="auto" w:fill="auto"/>
              <w:spacing w:before="0"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6FA45" wp14:editId="75C6D22B">
                  <wp:extent cx="797547" cy="1647825"/>
                  <wp:effectExtent l="0" t="0" r="3175" b="0"/>
                  <wp:docPr id="3" name="Рисунок 3" descr="https://dreamsmedic.com/images/spravochniki/gimnastika-do-3-let/hodba-meshok-na-go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eamsmedic.com/images/spravochniki/gimnastika-do-3-let/hodba-meshok-na-gol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89" cy="165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DECA0" w14:textId="77777777" w:rsidR="0043788B" w:rsidRPr="00690DC6" w:rsidRDefault="0043788B" w:rsidP="00690D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C6">
              <w:rPr>
                <w:rStyle w:val="28pt"/>
                <w:rFonts w:eastAsiaTheme="minorHAnsi"/>
                <w:sz w:val="24"/>
                <w:szCs w:val="24"/>
              </w:rPr>
              <w:t>Прыжки через скакалку</w:t>
            </w:r>
            <w:r w:rsidRPr="00690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D2F1E6" w14:textId="77698BC0" w:rsidR="0043788B" w:rsidRDefault="009D223B" w:rsidP="009D223B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2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93258" wp14:editId="7ED277E3">
                  <wp:extent cx="2133600" cy="1381125"/>
                  <wp:effectExtent l="0" t="0" r="0" b="9525"/>
                  <wp:docPr id="4" name="Рисунок 4" descr="C:\Users\ПК\Downloads\Картинки\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артинки\main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3" b="21875"/>
                          <a:stretch/>
                        </pic:blipFill>
                        <pic:spPr bwMode="auto">
                          <a:xfrm>
                            <a:off x="0" y="0"/>
                            <a:ext cx="2133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523660" w14:textId="77777777" w:rsidR="00CD032D" w:rsidRDefault="00CD032D" w:rsidP="00CD032D">
            <w:pPr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0BFCCDD4" w14:textId="77777777" w:rsidR="00CD032D" w:rsidRPr="002F4ECA" w:rsidRDefault="00CD032D" w:rsidP="00CD032D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E8B9660" wp14:editId="0C14AB82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6985</wp:posOffset>
                  </wp:positionV>
                  <wp:extent cx="1552575" cy="702310"/>
                  <wp:effectExtent l="0" t="0" r="9525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плечевого пояса, живо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та, спины, ног, для гибкости.</w:t>
            </w:r>
          </w:p>
          <w:p w14:paraId="7C710665" w14:textId="77777777" w:rsidR="00CD032D" w:rsidRPr="00001FD1" w:rsidRDefault="00CD032D" w:rsidP="00CD0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170F3C5E" w14:textId="77777777" w:rsidR="00CD032D" w:rsidRPr="005E59B0" w:rsidRDefault="00CD032D" w:rsidP="00CD03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2EBAA159" w14:textId="77777777" w:rsidR="0043788B" w:rsidRPr="00F43C49" w:rsidRDefault="0043788B" w:rsidP="00BC1AF8">
            <w:pPr>
              <w:jc w:val="both"/>
            </w:pPr>
          </w:p>
          <w:p w14:paraId="29F2953B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«Парк аттракционов». </w:t>
            </w:r>
            <w:r>
              <w:t>Ребенок стоит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 движения в соответствии с текстом.</w:t>
            </w:r>
          </w:p>
          <w:p w14:paraId="5A53CD07" w14:textId="77777777" w:rsidR="00DD4E96" w:rsidRPr="00AE2820" w:rsidRDefault="00DD4E96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Мы на карусели </w:t>
            </w:r>
            <w:proofErr w:type="gramStart"/>
            <w:r w:rsidRPr="00AE2820">
              <w:rPr>
                <w:rStyle w:val="16105pt"/>
                <w:sz w:val="24"/>
                <w:szCs w:val="24"/>
              </w:rPr>
              <w:t>сели,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proofErr w:type="gramEnd"/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руки, кружиться.</w:t>
            </w:r>
          </w:p>
          <w:p w14:paraId="5BED6227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Завертелись карусели,</w:t>
            </w:r>
          </w:p>
          <w:p w14:paraId="3CDB5F7D" w14:textId="77777777" w:rsidR="00DD4E96" w:rsidRPr="00AE2820" w:rsidRDefault="00DD4E96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Пересели на </w:t>
            </w:r>
            <w:proofErr w:type="gramStart"/>
            <w:r w:rsidRPr="00AE2820">
              <w:rPr>
                <w:rStyle w:val="16105pt"/>
                <w:sz w:val="24"/>
                <w:szCs w:val="24"/>
              </w:rPr>
              <w:t>качели,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proofErr w:type="gramEnd"/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руки: один игрок стоит, другой приседает.</w:t>
            </w:r>
          </w:p>
          <w:p w14:paraId="46EB18C6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 вниз, то вверх летели.</w:t>
            </w:r>
          </w:p>
          <w:p w14:paraId="44224004" w14:textId="318BABD1" w:rsidR="00DD4E96" w:rsidRPr="00AE2820" w:rsidRDefault="00DD4E96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lastRenderedPageBreak/>
              <w:t xml:space="preserve">А теперь </w:t>
            </w:r>
            <w:r w:rsidR="00690DC6" w:rsidRPr="00690DC6">
              <w:rPr>
                <w:rStyle w:val="1685pt"/>
                <w:sz w:val="24"/>
                <w:szCs w:val="24"/>
              </w:rPr>
              <w:t>с</w:t>
            </w:r>
            <w:r w:rsidRPr="00690DC6">
              <w:rPr>
                <w:rStyle w:val="1685pt"/>
                <w:sz w:val="24"/>
                <w:szCs w:val="24"/>
              </w:rPr>
              <w:t xml:space="preserve"> </w:t>
            </w:r>
            <w:r w:rsidRPr="00AE2820">
              <w:rPr>
                <w:rStyle w:val="16105pt"/>
                <w:sz w:val="24"/>
                <w:szCs w:val="24"/>
              </w:rPr>
              <w:t>тобой вдвоем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руки, качаться вправо-влево, вперед-назад.</w:t>
            </w:r>
          </w:p>
          <w:p w14:paraId="70FEBC5B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 на лодочке плывем.</w:t>
            </w:r>
          </w:p>
          <w:p w14:paraId="778CE644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 на берег выйдем с лодки</w:t>
            </w:r>
          </w:p>
          <w:p w14:paraId="736ABE9A" w14:textId="77777777" w:rsidR="00DD4E96" w:rsidRPr="00AE2820" w:rsidRDefault="00DD4E96" w:rsidP="00DD4E96">
            <w:pPr>
              <w:pStyle w:val="20"/>
              <w:shd w:val="clear" w:color="auto" w:fill="auto"/>
              <w:tabs>
                <w:tab w:val="left" w:pos="2957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поскачем по лужайке</w:t>
            </w:r>
          </w:p>
          <w:p w14:paraId="611F1C8B" w14:textId="77777777" w:rsidR="00DD4E96" w:rsidRPr="00AE2820" w:rsidRDefault="00DD4E96" w:rsidP="00DD4E96">
            <w:pPr>
              <w:pStyle w:val="20"/>
              <w:shd w:val="clear" w:color="auto" w:fill="auto"/>
              <w:tabs>
                <w:tab w:val="left" w:pos="2957"/>
              </w:tabs>
              <w:spacing w:before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Будто зайки, будто зайки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AE2820">
              <w:rPr>
                <w:rStyle w:val="29pt"/>
                <w:rFonts w:eastAsiaTheme="minorHAnsi"/>
                <w:sz w:val="24"/>
                <w:szCs w:val="24"/>
              </w:rPr>
              <w:t>Прыжки на двух ногах.</w:t>
            </w:r>
          </w:p>
          <w:p w14:paraId="0196F16B" w14:textId="77777777" w:rsidR="00DD4E96" w:rsidRDefault="00DD4E96" w:rsidP="00DD4E96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16B83F16" w14:textId="77777777" w:rsidR="00DD4E96" w:rsidRDefault="00DD4E96" w:rsidP="00DD4E96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3558DEB9" w14:textId="77777777" w:rsidR="00DD4E96" w:rsidRPr="00981154" w:rsidRDefault="00DD4E96" w:rsidP="00DD4E96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2D65393C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90DC6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90DC6">
              <w:rPr>
                <w:b/>
                <w:i/>
                <w:color w:val="111111"/>
                <w:u w:val="single"/>
              </w:rPr>
              <w:t>.</w:t>
            </w:r>
            <w:r w:rsidRPr="00981154">
              <w:rPr>
                <w:b/>
                <w:i/>
                <w:color w:val="111111"/>
                <w:u w:val="single"/>
              </w:rPr>
              <w:t xml:space="preserve">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1F5182B6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15103C06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2ADB8158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1FDCFEB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411E3C61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FFF3AD7" w14:textId="77777777" w:rsidR="00DD4E96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D812FA2" w14:textId="77777777" w:rsidR="00DD4E96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200D386A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B0E9157" w14:textId="77777777" w:rsidR="0043788B" w:rsidRPr="0071146C" w:rsidRDefault="0043788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43788B" w:rsidRPr="000F632E" w14:paraId="132495B7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4E1DE443" w14:textId="77777777" w:rsidR="0043788B" w:rsidRDefault="0043788B" w:rsidP="00BC1AF8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6BCAAF69" w14:textId="5C992FA0" w:rsidR="0043788B" w:rsidRPr="003C1BC5" w:rsidRDefault="00B71997" w:rsidP="004378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9213" w:type="dxa"/>
          </w:tcPr>
          <w:p w14:paraId="59B83D83" w14:textId="77777777" w:rsidR="0043788B" w:rsidRDefault="004378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CB9DD" w14:textId="77777777" w:rsidR="0043788B" w:rsidRPr="00B4699E" w:rsidRDefault="004378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4512FCA5" w14:textId="77777777" w:rsidR="0043788B" w:rsidRPr="00B4699E" w:rsidRDefault="004378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7BE49" w14:textId="77777777" w:rsidR="0043788B" w:rsidRDefault="0043788B" w:rsidP="00DD4E96">
            <w:pPr>
              <w:rPr>
                <w:rStyle w:val="28pt"/>
                <w:rFonts w:eastAsiaTheme="minorHAnsi"/>
                <w:sz w:val="24"/>
                <w:szCs w:val="24"/>
              </w:rPr>
            </w:pPr>
            <w:r w:rsidRPr="00DD4E96">
              <w:rPr>
                <w:rStyle w:val="27pt"/>
                <w:rFonts w:eastAsiaTheme="minorHAnsi"/>
                <w:sz w:val="24"/>
                <w:szCs w:val="24"/>
              </w:rPr>
              <w:t>1</w:t>
            </w:r>
            <w:r w:rsidRPr="00DD4E96">
              <w:rPr>
                <w:rStyle w:val="8"/>
                <w:sz w:val="24"/>
                <w:szCs w:val="24"/>
              </w:rPr>
              <w:t xml:space="preserve"> </w:t>
            </w:r>
            <w:r w:rsidRPr="00DD4E96">
              <w:rPr>
                <w:rStyle w:val="28pt"/>
                <w:rFonts w:eastAsiaTheme="minorHAnsi"/>
                <w:sz w:val="24"/>
                <w:szCs w:val="24"/>
              </w:rPr>
              <w:t xml:space="preserve">Бросок резинового мяча о стену любым способом, хлопок в ладоши, ловля мяча. </w:t>
            </w:r>
          </w:p>
          <w:p w14:paraId="4EF0F0CD" w14:textId="2194F8AD" w:rsidR="00B526EB" w:rsidRPr="00DD4E96" w:rsidRDefault="00B526EB" w:rsidP="00B526EB">
            <w:pPr>
              <w:jc w:val="center"/>
              <w:rPr>
                <w:rStyle w:val="28pt"/>
                <w:rFonts w:eastAsiaTheme="minorHAnsi"/>
                <w:sz w:val="24"/>
                <w:szCs w:val="24"/>
              </w:rPr>
            </w:pPr>
            <w:r w:rsidRPr="00B526EB">
              <w:rPr>
                <w:rStyle w:val="28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14212D4E" wp14:editId="35A4F72F">
                  <wp:extent cx="2299972" cy="1476375"/>
                  <wp:effectExtent l="0" t="0" r="5080" b="0"/>
                  <wp:docPr id="5" name="Рисунок 5" descr="C:\Users\ПК\Downloads\Картинки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ownloads\Картинки\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9" t="29615" r="15021" b="16088"/>
                          <a:stretch/>
                        </pic:blipFill>
                        <pic:spPr bwMode="auto">
                          <a:xfrm>
                            <a:off x="0" y="0"/>
                            <a:ext cx="2301214" cy="147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2DEA5F" w14:textId="44DA4085" w:rsidR="00DD4E96" w:rsidRPr="00DD4E96" w:rsidRDefault="0043788B" w:rsidP="00DD4E9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D4E96">
              <w:rPr>
                <w:rStyle w:val="27pt"/>
                <w:rFonts w:eastAsiaTheme="minorHAnsi"/>
                <w:sz w:val="24"/>
                <w:szCs w:val="24"/>
              </w:rPr>
              <w:t xml:space="preserve">2. </w:t>
            </w:r>
            <w:r w:rsidR="00DD4E96" w:rsidRPr="00DD4E96">
              <w:rPr>
                <w:rStyle w:val="275pt0"/>
                <w:rFonts w:eastAsiaTheme="minorHAnsi"/>
                <w:sz w:val="24"/>
                <w:szCs w:val="24"/>
              </w:rPr>
              <w:t xml:space="preserve">Ходьба по </w:t>
            </w:r>
            <w:r w:rsidR="00B526EB">
              <w:rPr>
                <w:rStyle w:val="275pt0"/>
                <w:rFonts w:eastAsiaTheme="minorHAnsi"/>
                <w:sz w:val="24"/>
                <w:szCs w:val="24"/>
              </w:rPr>
              <w:t>веревке</w:t>
            </w:r>
            <w:r w:rsidR="00DD4E96" w:rsidRPr="00DD4E96">
              <w:rPr>
                <w:rStyle w:val="275pt0"/>
                <w:rFonts w:eastAsiaTheme="minorHAnsi"/>
                <w:sz w:val="24"/>
                <w:szCs w:val="24"/>
              </w:rPr>
              <w:t xml:space="preserve"> боком приставным шагом с приседом.</w:t>
            </w:r>
          </w:p>
          <w:p w14:paraId="064F6A0A" w14:textId="69497EF6" w:rsidR="0043788B" w:rsidRPr="0011211B" w:rsidRDefault="00B526EB" w:rsidP="00B526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E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FFF26" wp14:editId="73A1CDCA">
                  <wp:extent cx="1544815" cy="1495425"/>
                  <wp:effectExtent l="0" t="0" r="0" b="0"/>
                  <wp:docPr id="6" name="Рисунок 6" descr="C:\Users\ПК\Downloads\Картинки\ris-85 untit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ownloads\Картинки\ris-85 untit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28" cy="150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44A69" w14:textId="77777777" w:rsidR="00CD032D" w:rsidRDefault="00CD032D" w:rsidP="00CD032D">
            <w:pPr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0FA749C2" w14:textId="77777777" w:rsidR="00CD032D" w:rsidRPr="002F4ECA" w:rsidRDefault="00CD032D" w:rsidP="00CD032D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BF6266A" wp14:editId="6D2C94D6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6985</wp:posOffset>
                  </wp:positionV>
                  <wp:extent cx="1552575" cy="702310"/>
                  <wp:effectExtent l="0" t="0" r="9525" b="254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плечевого пояса, живо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та, спины, ног, для гибкости.</w:t>
            </w:r>
          </w:p>
          <w:p w14:paraId="1FC54004" w14:textId="77777777" w:rsidR="00CD032D" w:rsidRPr="00001FD1" w:rsidRDefault="00CD032D" w:rsidP="00CD0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6D359731" w14:textId="77777777" w:rsidR="00CD032D" w:rsidRPr="005E59B0" w:rsidRDefault="00CD032D" w:rsidP="00CD03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11E925F2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firstLine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3151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«Быстрый мячик». </w:t>
            </w:r>
            <w:r w:rsidRPr="007C3151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стоит бросает и ловит мячи, проговаривая текст.</w:t>
            </w:r>
          </w:p>
          <w:p w14:paraId="3861744E" w14:textId="77777777" w:rsidR="00DD4E96" w:rsidRPr="007C3151" w:rsidRDefault="00DD4E96" w:rsidP="00DD4E96">
            <w:pPr>
              <w:pStyle w:val="160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Разноцветный быстрый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 xml:space="preserve">МЯЧИК </w:t>
            </w:r>
            <w:proofErr w:type="gramStart"/>
            <w:r w:rsidRPr="007C3151">
              <w:rPr>
                <w:sz w:val="24"/>
                <w:szCs w:val="24"/>
              </w:rPr>
              <w:t xml:space="preserve">Ребенок </w:t>
            </w:r>
            <w:r w:rsidRPr="007C3151">
              <w:rPr>
                <w:color w:val="000000"/>
                <w:sz w:val="24"/>
                <w:szCs w:val="24"/>
                <w:lang w:eastAsia="ru-RU" w:bidi="ru-RU"/>
              </w:rPr>
              <w:t xml:space="preserve"> бросает</w:t>
            </w:r>
            <w:proofErr w:type="gramEnd"/>
            <w:r w:rsidRPr="007C3151">
              <w:rPr>
                <w:color w:val="000000"/>
                <w:sz w:val="24"/>
                <w:szCs w:val="24"/>
                <w:lang w:eastAsia="ru-RU" w:bidi="ru-RU"/>
              </w:rPr>
              <w:t xml:space="preserve"> мяч вверх и ловят его.</w:t>
            </w:r>
          </w:p>
          <w:p w14:paraId="0DB7A171" w14:textId="77777777" w:rsidR="00DD4E96" w:rsidRPr="007C3151" w:rsidRDefault="00DD4E96" w:rsidP="00DD4E96">
            <w:pPr>
              <w:pStyle w:val="20"/>
              <w:shd w:val="clear" w:color="auto" w:fill="auto"/>
              <w:tabs>
                <w:tab w:val="left" w:pos="3338"/>
              </w:tabs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 запинки скачет, скачет.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7C3151">
              <w:rPr>
                <w:rStyle w:val="29pt"/>
                <w:rFonts w:eastAsiaTheme="minorHAnsi"/>
                <w:sz w:val="24"/>
                <w:szCs w:val="24"/>
              </w:rPr>
              <w:t>Отбивают мяч.</w:t>
            </w:r>
          </w:p>
          <w:p w14:paraId="58B91C01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Часто, часто, низко, низко,</w:t>
            </w:r>
          </w:p>
          <w:p w14:paraId="507435CB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земли к руке так близко.</w:t>
            </w:r>
          </w:p>
          <w:p w14:paraId="15408803" w14:textId="77777777" w:rsidR="00DD4E96" w:rsidRPr="007C3151" w:rsidRDefault="00DD4E96" w:rsidP="00DD4E96">
            <w:pPr>
              <w:pStyle w:val="160"/>
              <w:shd w:val="clear" w:color="auto" w:fill="auto"/>
              <w:tabs>
                <w:tab w:val="left" w:pos="3338"/>
              </w:tabs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Скок,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 xml:space="preserve">СКОК, СКОК И </w:t>
            </w:r>
            <w:proofErr w:type="gramStart"/>
            <w:r w:rsidRPr="007C3151">
              <w:rPr>
                <w:rStyle w:val="16105pt"/>
                <w:sz w:val="24"/>
                <w:szCs w:val="24"/>
              </w:rPr>
              <w:t>скок,</w:t>
            </w:r>
            <w:r w:rsidRPr="007C3151">
              <w:rPr>
                <w:rStyle w:val="16105pt"/>
                <w:sz w:val="24"/>
                <w:szCs w:val="24"/>
              </w:rPr>
              <w:tab/>
            </w:r>
            <w:proofErr w:type="gramEnd"/>
            <w:r w:rsidRPr="007C3151">
              <w:rPr>
                <w:color w:val="000000"/>
                <w:sz w:val="24"/>
                <w:szCs w:val="24"/>
                <w:lang w:eastAsia="ru-RU" w:bidi="ru-RU"/>
              </w:rPr>
              <w:t>Бросают вверх и ловят мяч.</w:t>
            </w:r>
          </w:p>
          <w:p w14:paraId="67AE97B4" w14:textId="77777777" w:rsidR="00DD4E96" w:rsidRPr="007C3151" w:rsidRDefault="00DD4E96" w:rsidP="00DD4E96">
            <w:pPr>
              <w:pStyle w:val="160"/>
              <w:shd w:val="clear" w:color="auto" w:fill="auto"/>
              <w:tabs>
                <w:tab w:val="left" w:pos="3338"/>
              </w:tabs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Не достанешь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>ПОТОЛОК.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ab/>
            </w:r>
            <w:r w:rsidRPr="007C3151">
              <w:rPr>
                <w:color w:val="000000"/>
                <w:sz w:val="24"/>
                <w:szCs w:val="24"/>
                <w:lang w:eastAsia="ru-RU" w:bidi="ru-RU"/>
              </w:rPr>
              <w:t>Отбивают мяч.</w:t>
            </w:r>
          </w:p>
          <w:p w14:paraId="2FFED292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Скок и скок, стук и стук,</w:t>
            </w:r>
          </w:p>
          <w:p w14:paraId="5DE10062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firstLine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 уйдешь от наших рук.</w:t>
            </w:r>
          </w:p>
          <w:p w14:paraId="1BD8852C" w14:textId="77777777" w:rsidR="00DD4E96" w:rsidRPr="007C3151" w:rsidRDefault="00DD4E96" w:rsidP="00DD4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151">
              <w:rPr>
                <w:rStyle w:val="211pt"/>
                <w:rFonts w:eastAsiaTheme="minorHAnsi"/>
                <w:sz w:val="24"/>
                <w:szCs w:val="24"/>
              </w:rPr>
              <w:t>Правила: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бросать, отбивать и ловить мяч ритмично, в соответствии с текстом стихотворения</w:t>
            </w:r>
          </w:p>
          <w:p w14:paraId="5C79AD18" w14:textId="77777777" w:rsidR="00DD4E96" w:rsidRPr="007C3151" w:rsidRDefault="00DD4E96" w:rsidP="00DD4E96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42F24FD4" w14:textId="77777777" w:rsidR="00DD4E96" w:rsidRPr="00981154" w:rsidRDefault="00DD4E96" w:rsidP="00DD4E96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64ED573F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90DC6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90DC6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003906EC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26CB48F4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5FBA7B7A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101FE073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31F2492F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6EE6CC3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0A845E5C" w14:textId="0F498111" w:rsidR="0043788B" w:rsidRPr="0011211B" w:rsidRDefault="0043788B" w:rsidP="00BC1AF8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156E2"/>
    <w:multiLevelType w:val="hybridMultilevel"/>
    <w:tmpl w:val="D2AC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3788B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90DC6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4D6"/>
    <w:rsid w:val="008D0BC4"/>
    <w:rsid w:val="008D748F"/>
    <w:rsid w:val="008E5C94"/>
    <w:rsid w:val="00963403"/>
    <w:rsid w:val="00972F02"/>
    <w:rsid w:val="0099747B"/>
    <w:rsid w:val="009C4B5D"/>
    <w:rsid w:val="009D223B"/>
    <w:rsid w:val="009D4D37"/>
    <w:rsid w:val="00A278E5"/>
    <w:rsid w:val="00AD1EAF"/>
    <w:rsid w:val="00AF4BE9"/>
    <w:rsid w:val="00B1612E"/>
    <w:rsid w:val="00B40D6E"/>
    <w:rsid w:val="00B446DD"/>
    <w:rsid w:val="00B526EB"/>
    <w:rsid w:val="00B630DA"/>
    <w:rsid w:val="00B702EA"/>
    <w:rsid w:val="00B71997"/>
    <w:rsid w:val="00B741C1"/>
    <w:rsid w:val="00B81FB4"/>
    <w:rsid w:val="00BA0169"/>
    <w:rsid w:val="00BA3A13"/>
    <w:rsid w:val="00BC79E9"/>
    <w:rsid w:val="00C169A5"/>
    <w:rsid w:val="00C3515A"/>
    <w:rsid w:val="00CA1E8B"/>
    <w:rsid w:val="00CC1EBF"/>
    <w:rsid w:val="00CD032D"/>
    <w:rsid w:val="00CE3F79"/>
    <w:rsid w:val="00D84BAD"/>
    <w:rsid w:val="00DA41C4"/>
    <w:rsid w:val="00DC12A8"/>
    <w:rsid w:val="00DC644B"/>
    <w:rsid w:val="00DD4E96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DD4E96"/>
    <w:rPr>
      <w:b/>
      <w:bCs/>
    </w:rPr>
  </w:style>
  <w:style w:type="character" w:customStyle="1" w:styleId="16">
    <w:name w:val="Основной текст (16)_"/>
    <w:basedOn w:val="a0"/>
    <w:link w:val="160"/>
    <w:rsid w:val="00DD4E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DD4E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DD4E9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DD4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20</cp:revision>
  <dcterms:created xsi:type="dcterms:W3CDTF">2020-04-04T08:16:00Z</dcterms:created>
  <dcterms:modified xsi:type="dcterms:W3CDTF">2020-05-17T10:15:00Z</dcterms:modified>
</cp:coreProperties>
</file>