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8" w:rsidRPr="001F1BC7" w:rsidRDefault="00947778" w:rsidP="0094777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C7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F1BC7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  <w:r w:rsidRPr="001F1BC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47778" w:rsidRPr="001F1BC7" w:rsidRDefault="00947778" w:rsidP="0094777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BC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14F4">
        <w:rPr>
          <w:rFonts w:ascii="Times New Roman" w:eastAsia="Calibri" w:hAnsi="Times New Roman" w:cs="Times New Roman"/>
          <w:sz w:val="24"/>
          <w:szCs w:val="24"/>
        </w:rPr>
        <w:t>Здравствуй, лето!</w:t>
      </w:r>
    </w:p>
    <w:p w:rsidR="00947778" w:rsidRPr="001F1BC7" w:rsidRDefault="00947778" w:rsidP="0094777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C7">
        <w:rPr>
          <w:rFonts w:ascii="Times New Roman" w:eastAsia="Calibri" w:hAnsi="Times New Roman" w:cs="Times New Roman"/>
          <w:b/>
          <w:sz w:val="24"/>
          <w:szCs w:val="24"/>
        </w:rPr>
        <w:t xml:space="preserve">Период: </w:t>
      </w:r>
      <w:r>
        <w:rPr>
          <w:rFonts w:ascii="Times New Roman" w:eastAsia="Calibri" w:hAnsi="Times New Roman" w:cs="Times New Roman"/>
          <w:bCs/>
          <w:sz w:val="24"/>
          <w:szCs w:val="24"/>
        </w:rPr>
        <w:t>25.05-29.05</w:t>
      </w:r>
    </w:p>
    <w:p w:rsidR="00947778" w:rsidRPr="001F1BC7" w:rsidRDefault="00947778" w:rsidP="0094777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C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Расширение представлений о сезонных изменениях (сезонные изменения в природе, одежда людей) Воспитание бережного отношения к природе, умение замечать красоту в природе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F1BC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947778" w:rsidRPr="001F1BC7" w:rsidRDefault="00947778" w:rsidP="0094777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BC7">
        <w:rPr>
          <w:rFonts w:ascii="Times New Roman" w:eastAsia="Calibri" w:hAnsi="Times New Roman" w:cs="Times New Roman"/>
          <w:b/>
          <w:sz w:val="24"/>
          <w:szCs w:val="24"/>
        </w:rPr>
        <w:t xml:space="preserve">Проект: 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Безопасное лето.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382"/>
        <w:gridCol w:w="1559"/>
        <w:gridCol w:w="6975"/>
      </w:tblGrid>
      <w:tr w:rsidR="00947778" w:rsidRPr="00D9486E" w:rsidTr="00E3610C"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947778" w:rsidRPr="00D9486E" w:rsidTr="00E3610C">
        <w:trPr>
          <w:trHeight w:val="381"/>
        </w:trPr>
        <w:tc>
          <w:tcPr>
            <w:tcW w:w="10916" w:type="dxa"/>
            <w:gridSpan w:val="3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25.05.2020 </w:t>
            </w:r>
          </w:p>
        </w:tc>
      </w:tr>
      <w:tr w:rsidR="00947778" w:rsidRPr="00D9486E" w:rsidTr="00E3610C">
        <w:trPr>
          <w:trHeight w:val="288"/>
        </w:trPr>
        <w:tc>
          <w:tcPr>
            <w:tcW w:w="2382" w:type="dxa"/>
          </w:tcPr>
          <w:p w:rsidR="00947778" w:rsidRPr="00D9486E" w:rsidRDefault="00947778" w:rsidP="00E3610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86E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947778" w:rsidRPr="00D9486E" w:rsidTr="00E3610C">
        <w:trPr>
          <w:trHeight w:val="288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>Живая и неживая природа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15.30- 15.50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 </w:t>
            </w:r>
            <w:hyperlink r:id="rId5" w:history="1">
              <w:r w:rsidRPr="00D9486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Наши меньшие </w:t>
              </w:r>
              <w:r w:rsidRPr="00D9486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друзья</w:t>
              </w:r>
            </w:hyperlink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Цель: Закрепить знания о диких и домашних животных.</w:t>
            </w:r>
          </w:p>
        </w:tc>
      </w:tr>
      <w:tr w:rsidR="00947778" w:rsidRPr="00D9486E" w:rsidTr="00E3610C">
        <w:tc>
          <w:tcPr>
            <w:tcW w:w="10916" w:type="dxa"/>
            <w:gridSpan w:val="3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26.05.2020</w:t>
            </w:r>
          </w:p>
        </w:tc>
      </w:tr>
      <w:tr w:rsidR="00947778" w:rsidRPr="00D9486E" w:rsidTr="00E3610C">
        <w:trPr>
          <w:trHeight w:val="300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Музыка 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09.25-09.45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47778" w:rsidRPr="00D9486E" w:rsidTr="00E3610C">
        <w:trPr>
          <w:trHeight w:val="300"/>
        </w:trPr>
        <w:tc>
          <w:tcPr>
            <w:tcW w:w="2382" w:type="dxa"/>
          </w:tcPr>
          <w:p w:rsidR="00947778" w:rsidRPr="00D9486E" w:rsidRDefault="00947778" w:rsidP="00E36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sz w:val="20"/>
                <w:szCs w:val="20"/>
              </w:rPr>
              <w:t>10.30- 10.50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86E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947778" w:rsidRPr="00D9486E" w:rsidTr="00E3610C">
        <w:trPr>
          <w:trHeight w:val="1483"/>
        </w:trPr>
        <w:tc>
          <w:tcPr>
            <w:tcW w:w="2382" w:type="dxa"/>
          </w:tcPr>
          <w:p w:rsidR="00947778" w:rsidRPr="00D9486E" w:rsidRDefault="00947778" w:rsidP="00E361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9486E">
              <w:rPr>
                <w:sz w:val="20"/>
                <w:szCs w:val="20"/>
              </w:rPr>
              <w:t>Тема 18</w:t>
            </w:r>
            <w:hyperlink r:id="rId6" w:history="1">
              <w:r w:rsidRPr="00D9486E">
                <w:rPr>
                  <w:rStyle w:val="a4"/>
                  <w:sz w:val="20"/>
                  <w:szCs w:val="20"/>
                </w:rPr>
                <w:t>«Дорожные знаки»</w:t>
              </w:r>
            </w:hyperlink>
            <w:r w:rsidRPr="00D9486E">
              <w:rPr>
                <w:sz w:val="20"/>
                <w:szCs w:val="20"/>
              </w:rPr>
              <w:t xml:space="preserve"> (предметное рисование). </w:t>
            </w:r>
            <w:proofErr w:type="gramStart"/>
            <w:r w:rsidRPr="00D9486E">
              <w:rPr>
                <w:sz w:val="20"/>
                <w:szCs w:val="20"/>
              </w:rPr>
              <w:t>Цель: знакомить детей с улицей, ее особенностями; закреплять правила поведения на улице: надо быть внимательным, идти только по тротуару, по правой его стороне, переходить улицу только по под-земному переходу или специально выделенному — «зебре»; если нарушать эти правила, можно попасть под машину; познакомить с некоторыми правилами передвижения пешеходов по улице, с понятиями «переход», «пешеход»;</w:t>
            </w:r>
            <w:proofErr w:type="gramEnd"/>
            <w:r w:rsidRPr="00D9486E">
              <w:rPr>
                <w:sz w:val="20"/>
                <w:szCs w:val="20"/>
              </w:rPr>
              <w:t xml:space="preserve"> учить рисовать дорожные знаки.</w:t>
            </w:r>
          </w:p>
        </w:tc>
      </w:tr>
      <w:tr w:rsidR="00947778" w:rsidRPr="00D9486E" w:rsidTr="00E3610C">
        <w:tc>
          <w:tcPr>
            <w:tcW w:w="10916" w:type="dxa"/>
            <w:gridSpan w:val="3"/>
          </w:tcPr>
          <w:p w:rsidR="00947778" w:rsidRPr="00D9486E" w:rsidRDefault="00947778" w:rsidP="00E3610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27.05.2020</w:t>
            </w:r>
          </w:p>
        </w:tc>
      </w:tr>
      <w:tr w:rsidR="00947778" w:rsidRPr="00D9486E" w:rsidTr="00E3610C">
        <w:trPr>
          <w:trHeight w:val="247"/>
        </w:trPr>
        <w:tc>
          <w:tcPr>
            <w:tcW w:w="2382" w:type="dxa"/>
          </w:tcPr>
          <w:p w:rsidR="00947778" w:rsidRPr="00D9486E" w:rsidRDefault="00947778" w:rsidP="00E36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09.45 – 10.05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7" w:history="1">
              <w:r w:rsidRPr="00D948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Стеклышко</w:t>
              </w:r>
            </w:hyperlink>
            <w:r w:rsidRPr="00D9486E">
              <w:rPr>
                <w:rFonts w:ascii="Times New Roman" w:hAnsi="Times New Roman" w:cs="Times New Roman"/>
                <w:sz w:val="20"/>
                <w:szCs w:val="20"/>
              </w:rPr>
              <w:t xml:space="preserve"> (Сергей Георгиев)</w:t>
            </w:r>
            <w:r w:rsidRPr="00D948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Цель: Познакомить детей с рассказом Сергея Георгиева «Стёклышко».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947778" w:rsidRPr="00D9486E" w:rsidTr="00E3610C">
        <w:tc>
          <w:tcPr>
            <w:tcW w:w="10916" w:type="dxa"/>
            <w:gridSpan w:val="3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28.05.2020</w:t>
            </w:r>
          </w:p>
        </w:tc>
      </w:tr>
      <w:tr w:rsidR="00947778" w:rsidRPr="00D9486E" w:rsidTr="00E3610C">
        <w:trPr>
          <w:trHeight w:val="804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09.00- 09.20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36. </w:t>
            </w:r>
            <w:hyperlink r:id="rId8" w:history="1">
              <w:r w:rsidRPr="00FF6F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«С</w:t>
              </w:r>
              <w:bookmarkStart w:id="0" w:name="_GoBack"/>
              <w:bookmarkEnd w:id="0"/>
              <w:r w:rsidRPr="00FF6F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равниваем, считаем, играем».</w:t>
              </w:r>
            </w:hyperlink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Цель: Упражнять в порядковом счете, в сравнении предметов по высоте, длине, толщине, ширине.</w:t>
            </w:r>
          </w:p>
          <w:p w:rsidR="00947778" w:rsidRPr="00D9486E" w:rsidRDefault="00947778" w:rsidP="00E3610C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78" w:rsidRPr="00D9486E" w:rsidTr="00E3610C">
        <w:trPr>
          <w:trHeight w:val="279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09.30-09.50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47778" w:rsidRPr="00D9486E" w:rsidTr="00E3610C">
        <w:trPr>
          <w:trHeight w:val="804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9" w:history="1">
              <w:r w:rsidRPr="00D9486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Автопарк</w:t>
              </w:r>
            </w:hyperlink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Цель:  Закреплять умение сооружать постройки (гараж, автобус и троллейбус) из крупного и мелкого строительного материала, использовать детали разных цветов для создания и украшения достроек.</w:t>
            </w:r>
          </w:p>
          <w:p w:rsidR="00947778" w:rsidRPr="00D9486E" w:rsidRDefault="00947778" w:rsidP="00E3610C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выполняли ранее. 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 Развивать умение подбирать предметы и атрибуты для игры, использовать в сюжетно-ролевой игре постройки разной конструктивной сложности из строительного материала.</w:t>
            </w:r>
          </w:p>
        </w:tc>
      </w:tr>
      <w:tr w:rsidR="00947778" w:rsidRPr="00D9486E" w:rsidTr="00E3610C">
        <w:tc>
          <w:tcPr>
            <w:tcW w:w="10916" w:type="dxa"/>
            <w:gridSpan w:val="3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29.05.2020</w:t>
            </w:r>
          </w:p>
        </w:tc>
      </w:tr>
      <w:tr w:rsidR="00947778" w:rsidRPr="00D9486E" w:rsidTr="00E3610C">
        <w:trPr>
          <w:trHeight w:val="425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9.00-9.20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947778" w:rsidRPr="00D9486E" w:rsidTr="00E3610C">
        <w:trPr>
          <w:trHeight w:val="425"/>
        </w:trPr>
        <w:tc>
          <w:tcPr>
            <w:tcW w:w="2382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Нравственно-патриотическое воспитание </w:t>
            </w:r>
          </w:p>
        </w:tc>
        <w:tc>
          <w:tcPr>
            <w:tcW w:w="1559" w:type="dxa"/>
          </w:tcPr>
          <w:p w:rsidR="00947778" w:rsidRPr="00D9486E" w:rsidRDefault="00947778" w:rsidP="00E361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6975" w:type="dxa"/>
          </w:tcPr>
          <w:p w:rsidR="00947778" w:rsidRPr="00D9486E" w:rsidRDefault="00947778" w:rsidP="00E361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10" w:history="1">
              <w:r w:rsidRPr="00D9486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«Светлый праздник»</w:t>
              </w:r>
            </w:hyperlink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(социокультурные истоки). </w:t>
            </w:r>
            <w:r w:rsidRPr="00D94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Цель: дальнейшее наполнение социокультурной категории "Труд души", развитие мотивации на взаимодействие взрослых и детей; Формирование у детей связи с прошлым, настоящим и будущим.</w:t>
            </w:r>
          </w:p>
        </w:tc>
      </w:tr>
    </w:tbl>
    <w:p w:rsidR="00947778" w:rsidRPr="00B86CCB" w:rsidRDefault="00947778" w:rsidP="0094777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</w:p>
    <w:p w:rsidR="00947778" w:rsidRPr="00B86CCB" w:rsidRDefault="00947778" w:rsidP="00947778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9C4" w:rsidRDefault="007059C4"/>
    <w:sectPr w:rsidR="007059C4" w:rsidSect="002620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8"/>
    <w:rsid w:val="007059C4"/>
    <w:rsid w:val="009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4777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778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9477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7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4777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778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9477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7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Jnk/bUyXm2f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rVE/4QVbqY3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XpU/Gr2KWfy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4VUj/3DcdnJsmB" TargetMode="External"/><Relationship Id="rId10" Type="http://schemas.openxmlformats.org/officeDocument/2006/relationships/hyperlink" Target="https://cloud.mail.ru/public/5ius/4JujBqQ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6cpC/3VHyVwR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2020-05-24T15:34:00Z</dcterms:created>
  <dcterms:modified xsi:type="dcterms:W3CDTF">2020-05-24T15:36:00Z</dcterms:modified>
</cp:coreProperties>
</file>