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7" w:rsidRPr="00190C8B" w:rsidRDefault="001E27C7" w:rsidP="001E27C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30</w:t>
      </w:r>
      <w:r w:rsidRPr="00190C8B">
        <w:rPr>
          <w:rFonts w:ascii="Times New Roman" w:eastAsia="Calibri" w:hAnsi="Times New Roman" w:cs="Times New Roman"/>
          <w:b/>
        </w:rPr>
        <w:t xml:space="preserve"> неделя </w:t>
      </w:r>
    </w:p>
    <w:p w:rsidR="001E27C7" w:rsidRPr="00190C8B" w:rsidRDefault="001E27C7" w:rsidP="001E27C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190C8B">
        <w:rPr>
          <w:rFonts w:ascii="Times New Roman" w:eastAsia="Calibri" w:hAnsi="Times New Roman" w:cs="Times New Roman"/>
          <w:b/>
        </w:rPr>
        <w:t xml:space="preserve">Тема: </w:t>
      </w:r>
      <w:r w:rsidRPr="00190C8B">
        <w:rPr>
          <w:rFonts w:ascii="Times New Roman" w:hAnsi="Times New Roman" w:cs="Times New Roman"/>
        </w:rPr>
        <w:t>«</w:t>
      </w:r>
      <w:r w:rsidRPr="00C916BB">
        <w:rPr>
          <w:rFonts w:ascii="Times New Roman" w:hAnsi="Times New Roman" w:cs="Times New Roman"/>
          <w:sz w:val="24"/>
          <w:szCs w:val="24"/>
        </w:rPr>
        <w:t>Тайна третьей планеты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27C7" w:rsidRPr="00190C8B" w:rsidRDefault="001E27C7" w:rsidP="001E27C7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190C8B">
        <w:rPr>
          <w:rFonts w:ascii="Times New Roman" w:eastAsia="Calibri" w:hAnsi="Times New Roman" w:cs="Times New Roman"/>
          <w:b/>
        </w:rPr>
        <w:t>Период:</w:t>
      </w:r>
      <w:r w:rsidRPr="00190C8B">
        <w:rPr>
          <w:rFonts w:ascii="Times New Roman" w:eastAsia="Calibri" w:hAnsi="Times New Roman" w:cs="Times New Roman"/>
        </w:rPr>
        <w:t xml:space="preserve"> </w:t>
      </w:r>
      <w:r w:rsidRPr="00C916BB">
        <w:rPr>
          <w:rFonts w:ascii="Times New Roman" w:hAnsi="Times New Roman" w:cs="Times New Roman"/>
          <w:sz w:val="24"/>
          <w:szCs w:val="24"/>
        </w:rPr>
        <w:t>06.04-10.04</w:t>
      </w:r>
    </w:p>
    <w:p w:rsidR="001E27C7" w:rsidRPr="00190C8B" w:rsidRDefault="001E27C7" w:rsidP="001E27C7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190C8B">
        <w:rPr>
          <w:rFonts w:ascii="Times New Roman" w:eastAsia="Calibri" w:hAnsi="Times New Roman" w:cs="Times New Roman"/>
          <w:b/>
        </w:rPr>
        <w:t xml:space="preserve">Цель: </w:t>
      </w:r>
      <w:r w:rsidRPr="00190C8B">
        <w:rPr>
          <w:rFonts w:ascii="Times New Roman" w:hAnsi="Times New Roman" w:cs="Times New Roman"/>
          <w:b/>
          <w:bCs/>
        </w:rPr>
        <w:t>«</w:t>
      </w:r>
      <w:r w:rsidRPr="00C916BB">
        <w:rPr>
          <w:rFonts w:ascii="Times New Roman" w:hAnsi="Times New Roman" w:cs="Times New Roman"/>
          <w:b/>
          <w:bCs/>
          <w:sz w:val="24"/>
          <w:szCs w:val="24"/>
        </w:rPr>
        <w:t>Загадки космоса».</w:t>
      </w:r>
      <w:r w:rsidRPr="00C916BB">
        <w:rPr>
          <w:rFonts w:ascii="Times New Roman" w:hAnsi="Times New Roman" w:cs="Times New Roman"/>
          <w:sz w:val="24"/>
          <w:szCs w:val="24"/>
        </w:rPr>
        <w:t xml:space="preserve"> Знакомство с планетой Земля, способами заботы людей о своей планете. Развитие интереса к людям, профессии которых связаны с космосом, их качествами, способами жизни человека в космическом пространстве.</w:t>
      </w:r>
    </w:p>
    <w:tbl>
      <w:tblPr>
        <w:tblStyle w:val="a3"/>
        <w:tblW w:w="10920" w:type="dxa"/>
        <w:tblInd w:w="-1281" w:type="dxa"/>
        <w:tblLayout w:type="fixed"/>
        <w:tblLook w:val="04A0"/>
      </w:tblPr>
      <w:tblGrid>
        <w:gridCol w:w="1957"/>
        <w:gridCol w:w="142"/>
        <w:gridCol w:w="1275"/>
        <w:gridCol w:w="284"/>
        <w:gridCol w:w="7262"/>
      </w:tblGrid>
      <w:tr w:rsidR="001E27C7" w:rsidTr="001F0D8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F2725C" w:rsidRDefault="001E27C7" w:rsidP="001F0D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2725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F2725C" w:rsidRDefault="001E27C7" w:rsidP="001F0D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2725C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1E27C7" w:rsidRPr="00F2725C" w:rsidRDefault="001E27C7" w:rsidP="001F0D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2725C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F2725C" w:rsidRDefault="001E27C7" w:rsidP="001F0D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2725C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1E27C7" w:rsidTr="001F0D80">
        <w:trPr>
          <w:trHeight w:val="307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4E2CB5" w:rsidRDefault="001E27C7" w:rsidP="001F0D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E2C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онедельник,   06.04</w:t>
            </w:r>
          </w:p>
        </w:tc>
      </w:tr>
      <w:tr w:rsidR="001E27C7" w:rsidRPr="00F3633F" w:rsidTr="001F0D80">
        <w:trPr>
          <w:trHeight w:val="288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Математика </w:t>
            </w:r>
          </w:p>
          <w:p w:rsidR="001E27C7" w:rsidRPr="004E2CB5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сенсорное развит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4E2CB5" w:rsidRDefault="001E27C7" w:rsidP="001F0D8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E2CB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2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3E10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59</w:t>
            </w: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.Соотнесение количества предметов с числом, ориентировка во времени, решение примеров, геометрические фигуры</w:t>
            </w:r>
          </w:p>
          <w:p w:rsidR="001E27C7" w:rsidRPr="00A0473A" w:rsidRDefault="001E27C7" w:rsidP="001F0D8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Закрепить умение соотносить количество предметов с  числом, знания о последовательности дней недели; знания о геометрических фигурах. Продолжать учить </w:t>
            </w: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примеры в пределах второго десятка; рисовать в тетради в клетку.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Листы в клетку, геометр. фигуры, пр. карандаши, тетради.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1.Игровое задание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-сосчитай и дорисуй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-дорисуй правильно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2.Физминутка по желанию детей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3.Игровое упражнение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-кто какой пример решал?</w:t>
            </w:r>
          </w:p>
          <w:p w:rsidR="004531F5" w:rsidRDefault="001E27C7" w:rsidP="00F3633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4.Рисуем бабочку по клеткам</w:t>
            </w:r>
          </w:p>
          <w:p w:rsidR="003E10FB" w:rsidRDefault="003E10FB" w:rsidP="00F3633F">
            <w:pPr>
              <w:spacing w:line="240" w:lineRule="auto"/>
            </w:pPr>
            <w:hyperlink r:id="rId5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F3633F" w:rsidRDefault="003E10FB" w:rsidP="00F3633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7C7" w:rsidTr="001F0D80">
        <w:trPr>
          <w:trHeight w:val="431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4E2CB5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Физ.культура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14CEE" w:rsidRDefault="001E27C7" w:rsidP="001F0D80">
            <w:pPr>
              <w:autoSpaceDE w:val="0"/>
              <w:autoSpaceDN w:val="0"/>
              <w:adjustRightInd w:val="0"/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10.35-11.05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E27C7" w:rsidTr="001F0D80">
        <w:trPr>
          <w:trHeight w:val="226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4E2CB5" w:rsidRDefault="001E27C7" w:rsidP="001F0D8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Рисование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4E2CB5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E2CB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A0473A" w:rsidRDefault="00D832ED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E10FB" w:rsidRPr="003E10FB">
                <w:rPr>
                  <w:rFonts w:ascii="Times New Roman" w:hAnsi="Times New Roman" w:cs="Times New Roman"/>
                  <w:sz w:val="18"/>
                  <w:szCs w:val="18"/>
                </w:rPr>
                <w:t>Тема 30</w:t>
              </w:r>
              <w:r w:rsidR="00F3633F" w:rsidRPr="003E10FB">
                <w:rPr>
                  <w:sz w:val="18"/>
                  <w:szCs w:val="18"/>
                </w:rPr>
                <w:t>:</w:t>
              </w:r>
            </w:hyperlink>
            <w:r w:rsidR="001E27C7" w:rsidRPr="00A0473A">
              <w:rPr>
                <w:rFonts w:ascii="Times New Roman" w:hAnsi="Times New Roman" w:cs="Times New Roman"/>
                <w:sz w:val="18"/>
                <w:szCs w:val="18"/>
              </w:rPr>
              <w:t>Занятие «мы с тобою космонавты и летим в одной ракете...» (сюжетное рисование)</w:t>
            </w:r>
          </w:p>
          <w:p w:rsidR="001E27C7" w:rsidRPr="00A0473A" w:rsidRDefault="001E27C7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об окружающем мире (космос);</w:t>
            </w:r>
          </w:p>
          <w:p w:rsidR="001E27C7" w:rsidRPr="00A0473A" w:rsidRDefault="001E27C7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Продолжать учить изображать разные летательные аппараты.</w:t>
            </w:r>
          </w:p>
          <w:p w:rsidR="001E27C7" w:rsidRPr="00A0473A" w:rsidRDefault="001E27C7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Учить изображать с помощью нетрадиционной техники звездное небо, его вид в безвоздушном пространстве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разнообразных летательных аппаратов</w:t>
            </w:r>
          </w:p>
          <w:p w:rsidR="007056AC" w:rsidRDefault="001E27C7" w:rsidP="00F3633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с детьми о космосе</w:t>
            </w:r>
          </w:p>
          <w:p w:rsidR="003E10FB" w:rsidRDefault="003E10FB" w:rsidP="00F3633F">
            <w:pPr>
              <w:spacing w:line="240" w:lineRule="auto"/>
            </w:pPr>
            <w:hyperlink r:id="rId7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A0473A" w:rsidRDefault="003E10FB" w:rsidP="00F3633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7C7" w:rsidTr="001F0D80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A0473A" w:rsidRDefault="001E27C7" w:rsidP="001F0D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047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Вторник,   07.04</w:t>
            </w:r>
          </w:p>
        </w:tc>
      </w:tr>
      <w:tr w:rsidR="001E27C7" w:rsidTr="001F0D80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Развитие речи</w:t>
            </w:r>
            <w:r w:rsidRPr="003C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E27C7" w:rsidRPr="003C72E6" w:rsidRDefault="001E27C7" w:rsidP="001F0D8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C72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10.19-10.49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E10FB" w:rsidRDefault="003E10FB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Тема 30 </w:t>
            </w:r>
            <w:r w:rsidR="001E27C7" w:rsidRPr="003E10FB">
              <w:rPr>
                <w:rFonts w:ascii="Times New Roman" w:hAnsi="Times New Roman" w:cs="Times New Roman"/>
                <w:sz w:val="18"/>
                <w:szCs w:val="18"/>
              </w:rPr>
              <w:t>«Пчелиный луг»</w:t>
            </w:r>
          </w:p>
          <w:p w:rsidR="001E27C7" w:rsidRPr="003E10FB" w:rsidRDefault="001E27C7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представление о жизни пчел и пользе, которую они приносят человеку; </w:t>
            </w:r>
          </w:p>
          <w:p w:rsidR="001E27C7" w:rsidRPr="003E10FB" w:rsidRDefault="001E27C7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Учить детей внимательно слушать текст и понимать на слух о закреплять умение следовать устным инструкциям;</w:t>
            </w:r>
          </w:p>
          <w:p w:rsidR="001E27C7" w:rsidRPr="003E10FB" w:rsidRDefault="001E27C7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Формировать навыки сотрудничества па основе активного взаимодействия действия и общения; о воспитывать любовь к природе и всему живому.</w:t>
            </w:r>
          </w:p>
          <w:p w:rsidR="001E27C7" w:rsidRPr="003E10FB" w:rsidRDefault="001E27C7" w:rsidP="001F0D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Беседы о жизни насекомых; </w:t>
            </w:r>
            <w:r w:rsidRPr="003E10FB">
              <w:rPr>
                <w:rFonts w:ascii="Times New Roman" w:eastAsia="Times New Roman" w:hAnsi="Times New Roman" w:cs="Times New Roman"/>
                <w:bCs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790" w:rsidRDefault="001E27C7" w:rsidP="00F36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Чтение познавательной литературы о жизни пчел; Рассматривание иллюстраций к познавательному материалу о жизни пчел.</w:t>
            </w:r>
          </w:p>
          <w:p w:rsidR="003E10FB" w:rsidRDefault="003E10FB" w:rsidP="00F3633F">
            <w:pPr>
              <w:spacing w:line="240" w:lineRule="auto"/>
              <w:jc w:val="both"/>
            </w:pPr>
            <w:hyperlink r:id="rId9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3E10FB" w:rsidRDefault="003E10FB" w:rsidP="00F36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E27C7" w:rsidTr="001F0D80">
        <w:trPr>
          <w:trHeight w:val="28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C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10.59-11.29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A0473A" w:rsidRDefault="001E27C7" w:rsidP="001F0D8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473A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муз руководителя</w:t>
            </w:r>
          </w:p>
        </w:tc>
      </w:tr>
      <w:tr w:rsidR="001E27C7" w:rsidTr="001F0D80">
        <w:trPr>
          <w:trHeight w:val="83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Художественная литература</w:t>
            </w:r>
          </w:p>
          <w:p w:rsidR="001E27C7" w:rsidRPr="003C72E6" w:rsidRDefault="001E27C7" w:rsidP="001F0D8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E10FB" w:rsidRDefault="003E10FB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Тема 30 </w:t>
            </w:r>
            <w:r w:rsidR="001E27C7" w:rsidRPr="003E10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З. Александровой «Салют весне»</w:t>
            </w:r>
          </w:p>
          <w:p w:rsidR="001E27C7" w:rsidRPr="003E10FB" w:rsidRDefault="001E27C7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Помочь детям вспомнить основные признаки весны, активно участвуя в разгадывании загадок.</w:t>
            </w:r>
          </w:p>
          <w:p w:rsidR="001E27C7" w:rsidRPr="003E10FB" w:rsidRDefault="001E27C7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умение детей эмоционально воспринимать стихи, понимать их содержание.</w:t>
            </w:r>
          </w:p>
          <w:p w:rsidR="001E27C7" w:rsidRPr="003E10FB" w:rsidRDefault="001E27C7" w:rsidP="001F0D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Прививать интерес к поэтическому слову.</w:t>
            </w:r>
          </w:p>
          <w:p w:rsidR="001E27C7" w:rsidRPr="003E10FB" w:rsidRDefault="001E27C7" w:rsidP="001F0D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Чтение стихов З. Александровой.</w:t>
            </w:r>
          </w:p>
          <w:p w:rsidR="001E27C7" w:rsidRPr="003E10FB" w:rsidRDefault="001E27C7" w:rsidP="001F0D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Загадывание загадок о весне.</w:t>
            </w:r>
          </w:p>
          <w:p w:rsidR="001E27C7" w:rsidRDefault="001E27C7" w:rsidP="001F0D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Рисование по сюжетам стихотворений о весне.</w:t>
            </w:r>
          </w:p>
          <w:p w:rsidR="003E10FB" w:rsidRDefault="003E10FB" w:rsidP="001F0D80">
            <w:pPr>
              <w:spacing w:line="240" w:lineRule="auto"/>
              <w:jc w:val="both"/>
            </w:pPr>
            <w:hyperlink r:id="rId10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3E10FB" w:rsidRDefault="003E10FB" w:rsidP="001F0D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E27C7" w:rsidTr="001F0D80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A0473A" w:rsidRDefault="001E27C7" w:rsidP="001F0D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047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Среда,   08.04</w:t>
            </w:r>
          </w:p>
        </w:tc>
      </w:tr>
      <w:tr w:rsidR="001E27C7" w:rsidTr="001F0D80">
        <w:trPr>
          <w:trHeight w:val="24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C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Математика и сенсорное развитие</w:t>
            </w:r>
            <w:r w:rsidRPr="003C72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C72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7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09.00-09.30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A0473A" w:rsidRDefault="003E10FB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Тема 60 </w:t>
            </w:r>
            <w:r w:rsidR="001E27C7"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математикой –в космический полёт»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Продолжать учить составлять задачи и записывать их решение 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Закрепить умение выделять в задаче условие, вопрос, ответ.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Упражнять в счёте в пределах 20 в прямом и обратном порядке. Закрепить знания детей о геометрических фигурах. 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Закрепить умение ориентироваться на листе бумаги в клетку. 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Закрепить умение различать понятия: выше – ниже, шире – уже, длиннее – короче, толще – тоньше, старше – младше. схема,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1Игра с мячом «Назови число»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2загадаю вам загадки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  </w:t>
            </w:r>
            <w:proofErr w:type="spellStart"/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4Умственная разминка</w:t>
            </w:r>
          </w:p>
          <w:p w:rsidR="004D6790" w:rsidRDefault="001E27C7" w:rsidP="00F3633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Итог занятия</w:t>
            </w:r>
          </w:p>
          <w:p w:rsidR="003E10FB" w:rsidRDefault="003E10FB" w:rsidP="00F3633F">
            <w:pPr>
              <w:spacing w:line="240" w:lineRule="auto"/>
              <w:jc w:val="both"/>
            </w:pPr>
            <w:hyperlink r:id="rId11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A0473A" w:rsidRDefault="003E10FB" w:rsidP="00F3633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7C7" w:rsidTr="001F0D80">
        <w:trPr>
          <w:trHeight w:val="25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 </w:t>
            </w:r>
            <w:r w:rsidRPr="003C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Физ.культура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7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10.10-10.40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0473A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E27C7" w:rsidTr="001F0D80">
        <w:trPr>
          <w:trHeight w:val="76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  <w:p w:rsidR="001E27C7" w:rsidRPr="003C72E6" w:rsidRDefault="001E27C7" w:rsidP="001F0D8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E10FB" w:rsidRDefault="003E10FB" w:rsidP="001F0D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Тема 15</w:t>
            </w:r>
            <w:r w:rsidR="00F3633F" w:rsidRPr="003E10F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633F" w:rsidRPr="003E10F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1E27C7" w:rsidRPr="003E10FB">
              <w:rPr>
                <w:rFonts w:ascii="Times New Roman" w:hAnsi="Times New Roman" w:cs="Times New Roman"/>
                <w:sz w:val="18"/>
                <w:szCs w:val="18"/>
              </w:rPr>
              <w:t>Ночной город</w:t>
            </w:r>
          </w:p>
          <w:p w:rsidR="001E27C7" w:rsidRPr="003E10FB" w:rsidRDefault="001E27C7" w:rsidP="001F0D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детей сооружать </w:t>
            </w:r>
            <w:proofErr w:type="spellStart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посаДки</w:t>
            </w:r>
            <w:proofErr w:type="spellEnd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 по замыслу, объединенные общей темой («Город»). </w:t>
            </w:r>
            <w:r w:rsidRPr="003E10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Создать условия для расширения знаний и представлений о космосе, о </w:t>
            </w:r>
            <w:r w:rsidRPr="003E10FB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планетах</w:t>
            </w:r>
            <w:r w:rsidRPr="003E10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о созвездиях. </w:t>
            </w:r>
          </w:p>
          <w:p w:rsidR="001E27C7" w:rsidRDefault="001E27C7" w:rsidP="001F0D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Показ презентации, художественное слово, беседа по вопросам, обращение к опыту детей. Рассматривание эскизов построек, помощь, вопросы, напоминание, совет, рассматривание детских работ, поощрение.</w:t>
            </w:r>
          </w:p>
          <w:p w:rsidR="003E10FB" w:rsidRDefault="003E10FB" w:rsidP="001F0D80">
            <w:pPr>
              <w:autoSpaceDE w:val="0"/>
              <w:autoSpaceDN w:val="0"/>
              <w:adjustRightInd w:val="0"/>
              <w:spacing w:line="240" w:lineRule="auto"/>
              <w:jc w:val="both"/>
            </w:pPr>
            <w:hyperlink r:id="rId12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3E10FB" w:rsidRDefault="003E10FB" w:rsidP="001F0D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7C7" w:rsidTr="00276D18">
        <w:trPr>
          <w:trHeight w:val="235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A0473A" w:rsidRDefault="001E27C7" w:rsidP="001F0D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047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 Четверг,  09.04</w:t>
            </w:r>
          </w:p>
        </w:tc>
      </w:tr>
      <w:tr w:rsidR="001E27C7" w:rsidTr="001F0D80">
        <w:trPr>
          <w:trHeight w:val="21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b/>
                <w:sz w:val="18"/>
                <w:szCs w:val="18"/>
              </w:rPr>
              <w:t>№30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Звуки [Р ] [Р‘]и буква 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Ознакомление с артикуляцией звуков [Р] и [</w:t>
            </w:r>
            <w:r w:rsidRPr="00A0473A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Р’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]. Закрепление представлений о твердости-мягкости, глухости-звонкости согласных звуков. Формирование навыка узнавания звуков [Р] и [</w:t>
            </w:r>
            <w:r w:rsidRPr="00A0473A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Р’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] в ряду звуков, слогов, слов, в предложениях. Совершенствование навыков звукового и слогового анализа </w:t>
            </w:r>
            <w:proofErr w:type="spellStart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слов.Ознакомление</w:t>
            </w:r>
            <w:proofErr w:type="spellEnd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с буквой Р. Формирование навыков конструирования и печатания новой буквы, чтения слов и предложений с ней</w:t>
            </w:r>
          </w:p>
          <w:p w:rsidR="00276D18" w:rsidRDefault="001E27C7" w:rsidP="001F0D8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«Обучение грамоте детей дошкольног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возраста»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 </w:t>
            </w:r>
          </w:p>
          <w:p w:rsidR="003E10FB" w:rsidRDefault="003E10FB" w:rsidP="001F0D8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276D18" w:rsidRPr="00A0473A" w:rsidRDefault="00276D18" w:rsidP="001F0D80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7C7" w:rsidTr="001F0D80">
        <w:trPr>
          <w:trHeight w:val="48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11.35-12.05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E10FB" w:rsidRDefault="003E10FB" w:rsidP="001F0D80">
            <w:pPr>
              <w:spacing w:line="240" w:lineRule="auto"/>
            </w:pPr>
            <w:hyperlink r:id="rId14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A0473A" w:rsidRDefault="003E10FB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7C7" w:rsidTr="001F0D80">
        <w:trPr>
          <w:trHeight w:val="27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72E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16.10-16.40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 плану </w:t>
            </w:r>
            <w:proofErr w:type="spellStart"/>
            <w:r w:rsidRPr="00A0473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муз.руководителя</w:t>
            </w:r>
            <w:proofErr w:type="spellEnd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1E27C7" w:rsidTr="001F0D80">
        <w:trPr>
          <w:trHeight w:val="247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A0473A" w:rsidRDefault="001E27C7" w:rsidP="001F0D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047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Пятница,  10.04</w:t>
            </w:r>
          </w:p>
        </w:tc>
      </w:tr>
      <w:tr w:rsidR="001E27C7" w:rsidTr="001F0D80">
        <w:trPr>
          <w:trHeight w:val="34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Живая и неживая природа</w:t>
            </w:r>
          </w:p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C7" w:rsidRPr="003C72E6" w:rsidRDefault="001E27C7" w:rsidP="001F0D80">
            <w:pPr>
              <w:autoSpaceDE w:val="0"/>
              <w:autoSpaceDN w:val="0"/>
              <w:adjustRightInd w:val="0"/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9.00-9.30</w:t>
            </w:r>
          </w:p>
          <w:p w:rsidR="001E27C7" w:rsidRPr="003C72E6" w:rsidRDefault="001E27C7" w:rsidP="001F0D80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E10FB" w:rsidRDefault="003E10FB" w:rsidP="001F0D80">
            <w:pPr>
              <w:spacing w:line="240" w:lineRule="auto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Тема 30 </w:t>
            </w:r>
            <w:r w:rsidR="001E27C7" w:rsidRPr="003E10F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«Весна – красна»-закрепить с детьми признаки всех времен года, формировать умение строить связанные высказывания типа рассуждения;</w:t>
            </w:r>
          </w:p>
          <w:p w:rsidR="001E27C7" w:rsidRPr="003E10FB" w:rsidRDefault="001E27C7" w:rsidP="001F0D80">
            <w:pPr>
              <w:spacing w:line="240" w:lineRule="auto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-развивать умение детей давать развернутые ответы и воображение детей;</w:t>
            </w:r>
          </w:p>
          <w:p w:rsidR="001E27C7" w:rsidRPr="003E10FB" w:rsidRDefault="001E27C7" w:rsidP="001F0D80">
            <w:pPr>
              <w:spacing w:line="240" w:lineRule="auto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-воспитывать интерес к изучению природы, любовь к ней, умение видеть красоту окружающего мира.</w:t>
            </w:r>
          </w:p>
          <w:p w:rsidR="001E27C7" w:rsidRPr="003E10FB" w:rsidRDefault="001E27C7" w:rsidP="001F0D80">
            <w:pPr>
              <w:spacing w:line="240" w:lineRule="auto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Картины с изображением весенней природы.</w:t>
            </w:r>
          </w:p>
          <w:p w:rsidR="001E27C7" w:rsidRPr="003E10FB" w:rsidRDefault="001E27C7" w:rsidP="001F0D80">
            <w:pPr>
              <w:spacing w:line="240" w:lineRule="auto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Презентация « Весна. Сезонные изменения»</w:t>
            </w:r>
          </w:p>
          <w:p w:rsidR="001E27C7" w:rsidRPr="003E10FB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1загадки</w:t>
            </w:r>
          </w:p>
          <w:p w:rsidR="001E27C7" w:rsidRPr="003E10FB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 Показ презентации: « Весна. Сезонные изменения»</w:t>
            </w:r>
          </w:p>
          <w:p w:rsidR="001E27C7" w:rsidRPr="003E10FB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E10F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3E10F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</w:p>
          <w:p w:rsidR="001E27C7" w:rsidRPr="003E10FB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4беседа</w:t>
            </w:r>
          </w:p>
          <w:p w:rsidR="00276D18" w:rsidRDefault="001E27C7" w:rsidP="00F3633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E10F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 Итог занятия</w:t>
            </w:r>
          </w:p>
          <w:p w:rsidR="003E10FB" w:rsidRDefault="003E10FB" w:rsidP="00F3633F">
            <w:pPr>
              <w:spacing w:line="240" w:lineRule="auto"/>
            </w:pPr>
            <w:hyperlink r:id="rId15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3E10FB" w:rsidRDefault="003E10FB" w:rsidP="00F3633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E27C7" w:rsidTr="001F0D80">
        <w:trPr>
          <w:trHeight w:val="7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Аппликация</w:t>
            </w:r>
          </w:p>
          <w:p w:rsidR="001E27C7" w:rsidRPr="003C72E6" w:rsidRDefault="001E27C7" w:rsidP="001F0D8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autoSpaceDE w:val="0"/>
              <w:autoSpaceDN w:val="0"/>
              <w:adjustRightInd w:val="0"/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9.40-10.10</w:t>
            </w:r>
          </w:p>
          <w:p w:rsidR="001E27C7" w:rsidRPr="003C72E6" w:rsidRDefault="001E27C7" w:rsidP="001F0D8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E10FB" w:rsidRDefault="003E10FB" w:rsidP="001F0D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Тема 30 </w:t>
            </w:r>
            <w:r w:rsidR="001E27C7" w:rsidRPr="003E10FB"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Наш космодром. </w:t>
            </w:r>
            <w:r w:rsidR="001E27C7" w:rsidRPr="003E10FB">
              <w:rPr>
                <w:rFonts w:ascii="Times New Roman" w:hAnsi="Times New Roman" w:cs="Times New Roman"/>
                <w:sz w:val="18"/>
                <w:szCs w:val="18"/>
              </w:rPr>
              <w:t>Создание образов разных летательных (космических) аппаратов конструктивным и комбинированным способами.</w:t>
            </w:r>
          </w:p>
          <w:p w:rsidR="00276D18" w:rsidRPr="003E10FB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Беседа, рассматривание иллюстрации, </w:t>
            </w:r>
            <w:proofErr w:type="spellStart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физминутка</w:t>
            </w:r>
            <w:proofErr w:type="spellEnd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, самостоятельная деятельность</w:t>
            </w:r>
          </w:p>
          <w:p w:rsidR="00276D18" w:rsidRDefault="00276D18" w:rsidP="001F0D80">
            <w:pPr>
              <w:spacing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E10F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Аппликация</w:t>
            </w:r>
            <w:r w:rsidRPr="003E10F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из цветной бумаги, ткан</w:t>
            </w:r>
            <w:r w:rsidR="003E10F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 и фольги «Звезды и кометы» </w:t>
            </w:r>
          </w:p>
          <w:p w:rsidR="003E10FB" w:rsidRDefault="003E10FB" w:rsidP="001F0D80">
            <w:pPr>
              <w:spacing w:line="240" w:lineRule="auto"/>
            </w:pPr>
            <w:hyperlink r:id="rId16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3E10FB" w:rsidRDefault="003E10FB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7C7" w:rsidTr="001F0D80">
        <w:trPr>
          <w:trHeight w:val="40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Физкультура (у)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11.30-12.00</w:t>
            </w:r>
          </w:p>
          <w:p w:rsidR="001E27C7" w:rsidRPr="003C72E6" w:rsidRDefault="001E27C7" w:rsidP="001F0D8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A0473A" w:rsidRDefault="001E27C7" w:rsidP="001F0D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eastAsia="Calibri" w:hAnsi="Times New Roman" w:cs="Times New Roman"/>
                <w:sz w:val="18"/>
                <w:szCs w:val="18"/>
              </w:rPr>
              <w:t>По плану инструктора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1E27C7" w:rsidTr="001F0D80">
        <w:trPr>
          <w:trHeight w:val="42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Нравственно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патриотич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воспитание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C72E6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  <w:p w:rsidR="001E27C7" w:rsidRPr="003C72E6" w:rsidRDefault="001E27C7" w:rsidP="001F0D80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7" w:rsidRPr="003E10FB" w:rsidRDefault="003E10FB" w:rsidP="001F0D80">
            <w:pPr>
              <w:spacing w:line="240" w:lineRule="auto"/>
            </w:pPr>
            <w:bookmarkStart w:id="0" w:name="_GoBack"/>
            <w:bookmarkEnd w:id="0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Тема 15</w:t>
            </w:r>
            <w:r w:rsidR="001E27C7" w:rsidRPr="00A0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«Семейные традиции» </w:t>
            </w:r>
            <w:r w:rsidR="001E27C7" w:rsidRPr="00A04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1E27C7" w:rsidRPr="00A04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социокультурные</w:t>
            </w:r>
            <w:proofErr w:type="spellEnd"/>
            <w:r w:rsidR="001E27C7" w:rsidRPr="00A04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истоки)</w:t>
            </w:r>
          </w:p>
          <w:p w:rsidR="001E27C7" w:rsidRPr="00A0473A" w:rsidRDefault="001E27C7" w:rsidP="001F0D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1.Дальнейше освоение социокультурной категории «Традиции праздника»</w:t>
            </w:r>
          </w:p>
          <w:p w:rsidR="001E27C7" w:rsidRPr="00A0473A" w:rsidRDefault="001E27C7" w:rsidP="001F0D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2.Развитие мотивации к взаимодействию у детей и взрослых.</w:t>
            </w:r>
          </w:p>
          <w:p w:rsidR="001E27C7" w:rsidRPr="00A0473A" w:rsidRDefault="001E27C7" w:rsidP="001F0D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3.Развитие единого контекста в группе.</w:t>
            </w:r>
          </w:p>
          <w:p w:rsidR="001E27C7" w:rsidRPr="00A0473A" w:rsidRDefault="001E27C7" w:rsidP="001F0D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 «Традиции нашей семьи»</w:t>
            </w:r>
          </w:p>
          <w:p w:rsidR="001E27C7" w:rsidRPr="00A0473A" w:rsidRDefault="001E27C7" w:rsidP="001F0D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Работа в круге: разговор о семейных традициях.</w:t>
            </w:r>
          </w:p>
          <w:p w:rsidR="001E27C7" w:rsidRDefault="001E27C7" w:rsidP="001F0D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 «Семейные традиции» Оформление страницы альбома.</w:t>
            </w:r>
          </w:p>
          <w:p w:rsidR="003E10FB" w:rsidRDefault="003E10FB" w:rsidP="001F0D80">
            <w:pPr>
              <w:suppressAutoHyphens/>
              <w:spacing w:line="240" w:lineRule="auto"/>
              <w:jc w:val="both"/>
            </w:pPr>
            <w:hyperlink r:id="rId17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3E10FB" w:rsidRPr="00A0473A" w:rsidRDefault="003E10FB" w:rsidP="001F0D8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485156" w:rsidRDefault="00485156" w:rsidP="003E10FB"/>
    <w:sectPr w:rsidR="00485156" w:rsidSect="00D8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27C7"/>
    <w:rsid w:val="001E27C7"/>
    <w:rsid w:val="00276D18"/>
    <w:rsid w:val="003E10FB"/>
    <w:rsid w:val="004531F5"/>
    <w:rsid w:val="00485156"/>
    <w:rsid w:val="004D6790"/>
    <w:rsid w:val="005A47B2"/>
    <w:rsid w:val="007056AC"/>
    <w:rsid w:val="00D832ED"/>
    <w:rsid w:val="00EF2EFE"/>
    <w:rsid w:val="00F3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E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1F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rekozka74.wixsite.com/mysite/roditely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ekozka74.wixsite.com/mysite/roditelyam" TargetMode="External"/><Relationship Id="rId12" Type="http://schemas.openxmlformats.org/officeDocument/2006/relationships/hyperlink" Target="https://strekozka74.wixsite.com/mysite/roditelyam" TargetMode="External"/><Relationship Id="rId17" Type="http://schemas.openxmlformats.org/officeDocument/2006/relationships/hyperlink" Target="https://strekozka74.wixsite.com/mysite/roditely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ekozka74.wixsite.com/mysite/roditely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amsievazulia.wixsite.com/zulia/roditelyam" TargetMode="External"/><Relationship Id="rId11" Type="http://schemas.openxmlformats.org/officeDocument/2006/relationships/hyperlink" Target="https://strekozka74.wixsite.com/mysite/roditelyam" TargetMode="External"/><Relationship Id="rId5" Type="http://schemas.openxmlformats.org/officeDocument/2006/relationships/hyperlink" Target="https://strekozka74.wixsite.com/mysite/roditelyam" TargetMode="External"/><Relationship Id="rId15" Type="http://schemas.openxmlformats.org/officeDocument/2006/relationships/hyperlink" Target="https://strekozka74.wixsite.com/mysite/roditelyam" TargetMode="External"/><Relationship Id="rId10" Type="http://schemas.openxmlformats.org/officeDocument/2006/relationships/hyperlink" Target="https://strekozka74.wixsite.com/mysite/roditely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rekozka74.wixsite.com/mysite/roditelyam" TargetMode="External"/><Relationship Id="rId14" Type="http://schemas.openxmlformats.org/officeDocument/2006/relationships/hyperlink" Target="https://strekozka74.wixsite.com/mysite/rodi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9D22-BBDB-491B-B942-D5CE4620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AOA</cp:lastModifiedBy>
  <cp:revision>5</cp:revision>
  <dcterms:created xsi:type="dcterms:W3CDTF">2020-04-05T12:24:00Z</dcterms:created>
  <dcterms:modified xsi:type="dcterms:W3CDTF">2020-04-06T09:19:00Z</dcterms:modified>
</cp:coreProperties>
</file>